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8BC9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</w:p>
    <w:p w14:paraId="77515889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REGULAMIN KONKURSU „Najpiękniejszy Stroik Bożonarodzeniowy”</w:t>
      </w:r>
    </w:p>
    <w:p w14:paraId="06BE7AA8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Postanowienia wstępne</w:t>
      </w:r>
    </w:p>
    <w:p w14:paraId="54742E4F" w14:textId="77777777" w:rsidR="00000000" w:rsidRDefault="00000000">
      <w:pPr>
        <w:spacing w:line="360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§1</w:t>
      </w:r>
    </w:p>
    <w:p w14:paraId="08217E25" w14:textId="77777777" w:rsidR="00000000" w:rsidRDefault="00000000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Regulamin niniejszy określa zasady przeprowadzenia Konkursu „Najpiękniejszy Stroik Bożonarodzeniowy” (zwanego dalej Konkursem).</w:t>
      </w:r>
    </w:p>
    <w:p w14:paraId="07F10512" w14:textId="77777777" w:rsidR="00000000" w:rsidRDefault="00000000">
      <w:pPr>
        <w:numPr>
          <w:ilvl w:val="0"/>
          <w:numId w:val="1"/>
        </w:numPr>
        <w:tabs>
          <w:tab w:val="left" w:pos="240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Organizatorem Konkursu jest Publiczna Biblioteka Pedagogiczna Książnica Pedagogiczna im. A. Parczewskiego w Kaliszu (zwana dalej Organizatorem).</w:t>
      </w:r>
    </w:p>
    <w:p w14:paraId="445C3CC9" w14:textId="77777777" w:rsidR="00000000" w:rsidRDefault="00000000">
      <w:pPr>
        <w:numPr>
          <w:ilvl w:val="0"/>
          <w:numId w:val="1"/>
        </w:numPr>
        <w:tabs>
          <w:tab w:val="left" w:pos="240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Udział w Konkursie jest dobrowolny i bezpłatny.</w:t>
      </w:r>
    </w:p>
    <w:p w14:paraId="2194BC2B" w14:textId="77777777" w:rsidR="00000000" w:rsidRPr="00377352" w:rsidRDefault="00000000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 w:rsidRPr="00377352">
        <w:rPr>
          <w:rFonts w:eastAsia="Times New Roman" w:cs="Calibri"/>
          <w:sz w:val="24"/>
          <w:szCs w:val="24"/>
        </w:rPr>
        <w:t xml:space="preserve">Uczestnikiem konkursu może być zarówno </w:t>
      </w:r>
      <w:r w:rsidR="00377352" w:rsidRPr="00377352">
        <w:rPr>
          <w:rFonts w:eastAsia="Times New Roman" w:cs="Calibri"/>
          <w:sz w:val="24"/>
          <w:szCs w:val="24"/>
        </w:rPr>
        <w:t xml:space="preserve">grupa osób reprezentująca placówkę, jak </w:t>
      </w:r>
      <w:r w:rsidR="00377352" w:rsidRPr="00377352">
        <w:rPr>
          <w:rFonts w:eastAsia="Times New Roman" w:cs="Calibri"/>
          <w:sz w:val="24"/>
          <w:szCs w:val="24"/>
        </w:rPr>
        <w:br/>
        <w:t xml:space="preserve">i </w:t>
      </w:r>
      <w:r w:rsidRPr="00377352">
        <w:rPr>
          <w:rFonts w:eastAsia="Times New Roman" w:cs="Calibri"/>
          <w:sz w:val="24"/>
          <w:szCs w:val="24"/>
        </w:rPr>
        <w:t>osoba indywidualna</w:t>
      </w:r>
      <w:r w:rsidR="00377352" w:rsidRPr="00377352">
        <w:rPr>
          <w:rFonts w:eastAsia="Times New Roman" w:cs="Calibri"/>
          <w:sz w:val="24"/>
          <w:szCs w:val="24"/>
        </w:rPr>
        <w:t>.</w:t>
      </w:r>
    </w:p>
    <w:p w14:paraId="62038C98" w14:textId="77777777" w:rsidR="00000000" w:rsidRDefault="00000000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Zgłoszenia pracy dokonuje uczestnik/opiekun grupy</w:t>
      </w:r>
    </w:p>
    <w:p w14:paraId="3D358E4B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Cele Konkursu</w:t>
      </w:r>
    </w:p>
    <w:p w14:paraId="4AA09C60" w14:textId="77777777" w:rsidR="00000000" w:rsidRDefault="00000000">
      <w:pPr>
        <w:spacing w:line="360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§2</w:t>
      </w:r>
    </w:p>
    <w:p w14:paraId="0E9BF382" w14:textId="77777777" w:rsidR="00000000" w:rsidRDefault="00000000">
      <w:pPr>
        <w:numPr>
          <w:ilvl w:val="0"/>
          <w:numId w:val="2"/>
        </w:numPr>
        <w:tabs>
          <w:tab w:val="left" w:pos="240"/>
        </w:tabs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Zwrócenie uwagi na znaczenie tradycji we współczesnym świecie.</w:t>
      </w:r>
    </w:p>
    <w:p w14:paraId="0FD97388" w14:textId="77777777" w:rsidR="00000000" w:rsidRDefault="0000000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Nawiązanie do zwyczajów wykonywania stroików bożonarodzeniowych.</w:t>
      </w:r>
    </w:p>
    <w:p w14:paraId="2431EFD1" w14:textId="77777777" w:rsidR="00000000" w:rsidRDefault="00000000">
      <w:pPr>
        <w:numPr>
          <w:ilvl w:val="0"/>
          <w:numId w:val="2"/>
        </w:numPr>
        <w:tabs>
          <w:tab w:val="left" w:pos="240"/>
        </w:tabs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Pobudzenie aktywności twórczej i estetyki uczestników konkursu.</w:t>
      </w:r>
    </w:p>
    <w:p w14:paraId="2AC9DC60" w14:textId="77777777" w:rsidR="00000000" w:rsidRDefault="00000000">
      <w:pPr>
        <w:numPr>
          <w:ilvl w:val="0"/>
          <w:numId w:val="2"/>
        </w:numPr>
        <w:tabs>
          <w:tab w:val="left" w:pos="240"/>
        </w:tabs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Integracja społeczności lokalnej.</w:t>
      </w:r>
    </w:p>
    <w:p w14:paraId="1D18123D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Zadanie konkursowe</w:t>
      </w:r>
    </w:p>
    <w:p w14:paraId="3F806CF3" w14:textId="77777777" w:rsidR="00000000" w:rsidRDefault="00000000">
      <w:pPr>
        <w:spacing w:line="360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§3</w:t>
      </w:r>
    </w:p>
    <w:p w14:paraId="3CE0885C" w14:textId="77777777" w:rsidR="00000000" w:rsidRDefault="00000000">
      <w:pPr>
        <w:numPr>
          <w:ilvl w:val="0"/>
          <w:numId w:val="3"/>
        </w:numPr>
        <w:tabs>
          <w:tab w:val="left" w:pos="420"/>
        </w:tabs>
        <w:spacing w:line="360" w:lineRule="auto"/>
        <w:ind w:left="440" w:hanging="379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Zadanie konkursowe polega na przygotowaniu stroika bożonarodzeniowego wykonanego według własnej koncepcji.</w:t>
      </w:r>
    </w:p>
    <w:p w14:paraId="0CDC0259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Warunki uczestnictwa i zgłaszania w Konkursie</w:t>
      </w:r>
    </w:p>
    <w:p w14:paraId="6F52CA66" w14:textId="77777777" w:rsidR="00000000" w:rsidRDefault="00000000">
      <w:pPr>
        <w:spacing w:line="360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§4</w:t>
      </w:r>
    </w:p>
    <w:p w14:paraId="562BA27D" w14:textId="77777777" w:rsidR="00000000" w:rsidRDefault="00000000">
      <w:pPr>
        <w:numPr>
          <w:ilvl w:val="0"/>
          <w:numId w:val="4"/>
        </w:numPr>
        <w:tabs>
          <w:tab w:val="clear" w:pos="425"/>
          <w:tab w:val="left" w:pos="380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Konkurs adresowany jest do grup reprezentujących przedszkola </w:t>
      </w:r>
      <w:r w:rsidR="00377352">
        <w:rPr>
          <w:rFonts w:eastAsia="Times New Roman" w:cs="Calibri"/>
          <w:sz w:val="24"/>
          <w:szCs w:val="24"/>
        </w:rPr>
        <w:t>oraz do</w:t>
      </w:r>
      <w:r>
        <w:rPr>
          <w:rFonts w:eastAsia="Times New Roman" w:cs="Calibri"/>
          <w:sz w:val="24"/>
          <w:szCs w:val="24"/>
        </w:rPr>
        <w:t xml:space="preserve"> seniorów </w:t>
      </w:r>
      <w:r w:rsidR="00377352">
        <w:rPr>
          <w:rFonts w:eastAsia="Times New Roman" w:cs="Calibri"/>
          <w:sz w:val="24"/>
          <w:szCs w:val="24"/>
        </w:rPr>
        <w:br/>
      </w:r>
      <w:r>
        <w:rPr>
          <w:rFonts w:eastAsia="Times New Roman" w:cs="Calibri"/>
          <w:sz w:val="24"/>
          <w:szCs w:val="24"/>
        </w:rPr>
        <w:t>z Kalisza oraz powiatów: jarocińskiego, kępińskiego, krotoszyńskiego, ostrowskiego, ostrzeszowskiego, pleszewskiego.</w:t>
      </w:r>
    </w:p>
    <w:p w14:paraId="630583ED" w14:textId="77777777" w:rsidR="00000000" w:rsidRDefault="00000000">
      <w:pPr>
        <w:numPr>
          <w:ilvl w:val="0"/>
          <w:numId w:val="4"/>
        </w:numPr>
        <w:tabs>
          <w:tab w:val="clear" w:pos="425"/>
          <w:tab w:val="left" w:pos="340"/>
          <w:tab w:val="left" w:pos="1380"/>
          <w:tab w:val="left" w:pos="3160"/>
          <w:tab w:val="left" w:pos="4100"/>
          <w:tab w:val="left" w:pos="5340"/>
          <w:tab w:val="left" w:pos="6620"/>
          <w:tab w:val="left" w:pos="8340"/>
          <w:tab w:val="left" w:pos="8840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Konkurs obejmuje kategorie wiekowe: </w:t>
      </w:r>
    </w:p>
    <w:p w14:paraId="65A3183A" w14:textId="09500727" w:rsidR="00377352" w:rsidRPr="00377352" w:rsidRDefault="00377352" w:rsidP="00377352">
      <w:pPr>
        <w:numPr>
          <w:ilvl w:val="0"/>
          <w:numId w:val="5"/>
        </w:numPr>
        <w:tabs>
          <w:tab w:val="clear" w:pos="425"/>
          <w:tab w:val="left" w:pos="800"/>
          <w:tab w:val="left" w:pos="3160"/>
          <w:tab w:val="left" w:pos="4100"/>
          <w:tab w:val="left" w:pos="5340"/>
          <w:tab w:val="left" w:pos="6620"/>
          <w:tab w:val="left" w:pos="8340"/>
          <w:tab w:val="left" w:pos="8840"/>
        </w:tabs>
        <w:spacing w:line="360" w:lineRule="auto"/>
        <w:ind w:hanging="25"/>
        <w:jc w:val="both"/>
        <w:rPr>
          <w:rFonts w:eastAsia="Times New Roman" w:cs="Calibri"/>
          <w:sz w:val="24"/>
          <w:szCs w:val="24"/>
        </w:rPr>
      </w:pPr>
      <w:r w:rsidRPr="00377352">
        <w:rPr>
          <w:rFonts w:eastAsia="Times New Roman" w:cs="Calibri"/>
          <w:sz w:val="24"/>
          <w:szCs w:val="24"/>
        </w:rPr>
        <w:t>Ma</w:t>
      </w:r>
      <w:r w:rsidR="00D2207B">
        <w:rPr>
          <w:rFonts w:eastAsia="Times New Roman" w:cs="Calibri"/>
          <w:sz w:val="24"/>
          <w:szCs w:val="24"/>
        </w:rPr>
        <w:t>l</w:t>
      </w:r>
      <w:r w:rsidRPr="00377352">
        <w:rPr>
          <w:rFonts w:eastAsia="Times New Roman" w:cs="Calibri"/>
          <w:sz w:val="24"/>
          <w:szCs w:val="24"/>
        </w:rPr>
        <w:t>i Artyści – grupa przedszkolna 5-6 latków</w:t>
      </w:r>
      <w:r>
        <w:rPr>
          <w:rFonts w:eastAsia="Times New Roman" w:cs="Calibri"/>
          <w:sz w:val="24"/>
          <w:szCs w:val="24"/>
        </w:rPr>
        <w:t>.</w:t>
      </w:r>
    </w:p>
    <w:p w14:paraId="3CE54FF3" w14:textId="77777777" w:rsidR="00000000" w:rsidRPr="00377352" w:rsidRDefault="00377352" w:rsidP="00377352">
      <w:pPr>
        <w:numPr>
          <w:ilvl w:val="0"/>
          <w:numId w:val="5"/>
        </w:numPr>
        <w:tabs>
          <w:tab w:val="clear" w:pos="425"/>
          <w:tab w:val="left" w:pos="800"/>
          <w:tab w:val="left" w:pos="3160"/>
          <w:tab w:val="left" w:pos="4100"/>
          <w:tab w:val="left" w:pos="5340"/>
          <w:tab w:val="left" w:pos="6620"/>
          <w:tab w:val="left" w:pos="8340"/>
          <w:tab w:val="left" w:pos="8840"/>
        </w:tabs>
        <w:spacing w:line="360" w:lineRule="auto"/>
        <w:ind w:hanging="25"/>
        <w:jc w:val="both"/>
        <w:rPr>
          <w:rFonts w:eastAsia="Times New Roman" w:cs="Calibri"/>
          <w:sz w:val="24"/>
          <w:szCs w:val="24"/>
        </w:rPr>
      </w:pPr>
      <w:r w:rsidRPr="00377352">
        <w:rPr>
          <w:rFonts w:eastAsia="Times New Roman" w:cs="Calibri"/>
          <w:sz w:val="24"/>
          <w:szCs w:val="24"/>
        </w:rPr>
        <w:t>Seniorzy – twórczość indywidualna</w:t>
      </w:r>
      <w:r>
        <w:rPr>
          <w:rFonts w:eastAsia="Times New Roman" w:cs="Calibri"/>
          <w:sz w:val="24"/>
          <w:szCs w:val="24"/>
        </w:rPr>
        <w:t>.</w:t>
      </w:r>
    </w:p>
    <w:p w14:paraId="4438DFD0" w14:textId="77777777" w:rsidR="00000000" w:rsidRPr="00377352" w:rsidRDefault="00377352">
      <w:pPr>
        <w:numPr>
          <w:ilvl w:val="0"/>
          <w:numId w:val="5"/>
        </w:numPr>
        <w:tabs>
          <w:tab w:val="clear" w:pos="425"/>
          <w:tab w:val="left" w:pos="800"/>
          <w:tab w:val="left" w:pos="3160"/>
          <w:tab w:val="left" w:pos="4100"/>
          <w:tab w:val="left" w:pos="5340"/>
          <w:tab w:val="left" w:pos="6620"/>
          <w:tab w:val="left" w:pos="8340"/>
          <w:tab w:val="left" w:pos="8840"/>
        </w:tabs>
        <w:spacing w:line="360" w:lineRule="auto"/>
        <w:ind w:hanging="25"/>
        <w:jc w:val="both"/>
        <w:rPr>
          <w:rFonts w:eastAsia="Times New Roman" w:cs="Calibri"/>
          <w:sz w:val="24"/>
          <w:szCs w:val="24"/>
        </w:rPr>
      </w:pPr>
      <w:r w:rsidRPr="00377352">
        <w:rPr>
          <w:rFonts w:eastAsia="Times New Roman" w:cs="Calibri"/>
          <w:sz w:val="24"/>
          <w:szCs w:val="24"/>
        </w:rPr>
        <w:t>Seniorzy – twórczość zespołowa</w:t>
      </w:r>
      <w:r>
        <w:rPr>
          <w:rFonts w:eastAsia="Times New Roman" w:cs="Calibri"/>
          <w:sz w:val="24"/>
          <w:szCs w:val="24"/>
        </w:rPr>
        <w:t>.</w:t>
      </w:r>
    </w:p>
    <w:p w14:paraId="54EF13CA" w14:textId="77777777" w:rsidR="00265720" w:rsidRDefault="00300FAB" w:rsidP="00265720">
      <w:pPr>
        <w:spacing w:line="360" w:lineRule="auto"/>
        <w:ind w:left="425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br w:type="page"/>
      </w:r>
    </w:p>
    <w:p w14:paraId="72D7156E" w14:textId="77777777" w:rsidR="00000000" w:rsidRDefault="00000000">
      <w:pPr>
        <w:numPr>
          <w:ilvl w:val="0"/>
          <w:numId w:val="4"/>
        </w:numPr>
        <w:tabs>
          <w:tab w:val="left" w:pos="425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Warunkiem uczestnictwa w Konkursie jest:</w:t>
      </w:r>
    </w:p>
    <w:p w14:paraId="405E1020" w14:textId="77777777" w:rsidR="00000000" w:rsidRDefault="007D45BC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</w:t>
      </w:r>
      <w:r w:rsidR="00000000">
        <w:rPr>
          <w:rFonts w:eastAsia="Times New Roman" w:cs="Calibri"/>
          <w:sz w:val="24"/>
          <w:szCs w:val="24"/>
        </w:rPr>
        <w:t>amodzielne wykonanie jednej pracy konkursowej przez zgłoszoną osobę lub grupę biorącą udział w konkursie</w:t>
      </w:r>
    </w:p>
    <w:p w14:paraId="739D7C81" w14:textId="77777777" w:rsidR="00000000" w:rsidRDefault="007D45BC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Symbol" w:cs="Calibri"/>
          <w:sz w:val="24"/>
          <w:szCs w:val="24"/>
        </w:rPr>
      </w:pPr>
      <w:r>
        <w:rPr>
          <w:rFonts w:eastAsia="Symbol" w:cs="Calibri"/>
          <w:sz w:val="24"/>
          <w:szCs w:val="24"/>
        </w:rPr>
        <w:t>D</w:t>
      </w:r>
      <w:r w:rsidR="00000000">
        <w:rPr>
          <w:rFonts w:eastAsia="Symbol" w:cs="Calibri"/>
          <w:sz w:val="24"/>
          <w:szCs w:val="24"/>
        </w:rPr>
        <w:t xml:space="preserve">ostarczenie pracy lub przesłanie </w:t>
      </w:r>
      <w:r w:rsidR="00000000">
        <w:rPr>
          <w:rFonts w:eastAsia="Times New Roman" w:cs="Calibri"/>
          <w:sz w:val="24"/>
          <w:szCs w:val="24"/>
        </w:rPr>
        <w:t>pocztą</w:t>
      </w:r>
      <w:r w:rsidR="00000000">
        <w:rPr>
          <w:rFonts w:eastAsia="Symbol" w:cs="Calibri"/>
          <w:sz w:val="24"/>
          <w:szCs w:val="24"/>
        </w:rPr>
        <w:t xml:space="preserve"> </w:t>
      </w:r>
      <w:r w:rsidR="00000000">
        <w:rPr>
          <w:rFonts w:eastAsia="Times New Roman" w:cs="Calibri"/>
          <w:sz w:val="24"/>
          <w:szCs w:val="24"/>
        </w:rPr>
        <w:t xml:space="preserve">tradycyjną (decyduje data wpływu do biblioteki) do siedziby biblioteki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PBP Książnic</w:t>
      </w:r>
      <w:r w:rsidR="0017684C">
        <w:rPr>
          <w:rFonts w:ascii="Times New Roman" w:eastAsia="Times New Roman" w:hAnsi="Times New Roman" w:cs="Times New Roman"/>
          <w:sz w:val="24"/>
          <w:szCs w:val="24"/>
        </w:rPr>
        <w:t>y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Pedagogiczn</w:t>
      </w:r>
      <w:r w:rsidR="0017684C">
        <w:rPr>
          <w:rFonts w:ascii="Times New Roman" w:eastAsia="Times New Roman" w:hAnsi="Times New Roman" w:cs="Times New Roman"/>
          <w:sz w:val="24"/>
          <w:szCs w:val="24"/>
        </w:rPr>
        <w:t>ej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 Kaliszu ul. Południowa 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 w:rsidRPr="007D45BC">
        <w:rPr>
          <w:rFonts w:ascii="Times New Roman" w:eastAsia="Times New Roman" w:hAnsi="Times New Roman" w:cs="Times New Roman"/>
          <w:b/>
          <w:bCs/>
          <w:sz w:val="24"/>
          <w:szCs w:val="24"/>
        </w:rPr>
        <w:t>29.12.2025 r.</w:t>
      </w:r>
    </w:p>
    <w:p w14:paraId="7BBE5BBE" w14:textId="77777777" w:rsidR="00000000" w:rsidRDefault="007D45BC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</w:t>
      </w:r>
      <w:r w:rsidR="00000000">
        <w:rPr>
          <w:rFonts w:eastAsia="Times New Roman" w:cs="Calibri"/>
          <w:sz w:val="24"/>
          <w:szCs w:val="24"/>
        </w:rPr>
        <w:t>rzygotowane stroiki muszą być zabezpieczone w taki sposób, by nie uległy zniszczeniu podczas transportu.</w:t>
      </w:r>
    </w:p>
    <w:p w14:paraId="50D28407" w14:textId="77777777" w:rsidR="00000000" w:rsidRDefault="007D45BC">
      <w:pPr>
        <w:numPr>
          <w:ilvl w:val="0"/>
          <w:numId w:val="6"/>
        </w:numPr>
        <w:tabs>
          <w:tab w:val="clear" w:pos="425"/>
          <w:tab w:val="left" w:pos="368"/>
        </w:tabs>
        <w:spacing w:line="360" w:lineRule="auto"/>
        <w:ind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</w:t>
      </w:r>
      <w:r w:rsidR="00000000">
        <w:rPr>
          <w:rFonts w:eastAsia="Times New Roman" w:cs="Calibri"/>
          <w:sz w:val="24"/>
          <w:szCs w:val="24"/>
        </w:rPr>
        <w:t>troiki konkursowe mogą być wykonane z dowolnych materiałów, z wyłączeniem półproduktów i produktów żywnościowych.</w:t>
      </w:r>
    </w:p>
    <w:p w14:paraId="371FF20F" w14:textId="77777777" w:rsidR="00000000" w:rsidRDefault="00000000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Wielkość stroika jest dowolna. </w:t>
      </w:r>
    </w:p>
    <w:p w14:paraId="5F960A68" w14:textId="77777777" w:rsidR="00000000" w:rsidRDefault="00000000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Zgłoszenia pracy dokonuje Uczestnik Konkursu (reprezentant grupy). Zgłoszenie uczestnictwa jest dobrowolne lecz podanie danych określonych w Karcie uczestnika jest niezbędne do realizacji niniejszego Konkursu (</w:t>
      </w:r>
      <w:r>
        <w:rPr>
          <w:rFonts w:eastAsia="Times New Roman" w:cs="Calibri"/>
          <w:b/>
          <w:bCs/>
          <w:sz w:val="24"/>
          <w:szCs w:val="24"/>
        </w:rPr>
        <w:t>załącznik nr 1</w:t>
      </w:r>
      <w:r>
        <w:rPr>
          <w:rFonts w:eastAsia="Times New Roman" w:cs="Calibri"/>
          <w:sz w:val="24"/>
          <w:szCs w:val="24"/>
        </w:rPr>
        <w:t>).</w:t>
      </w:r>
    </w:p>
    <w:p w14:paraId="1A1A1345" w14:textId="77777777" w:rsidR="00000000" w:rsidRDefault="00000000">
      <w:pPr>
        <w:numPr>
          <w:ilvl w:val="0"/>
          <w:numId w:val="6"/>
        </w:numPr>
        <w:tabs>
          <w:tab w:val="clear" w:pos="425"/>
        </w:tabs>
        <w:spacing w:line="360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Praca dostarczona po wyznaczonym terminie nie będzie brała udziału w Konkursie.</w:t>
      </w:r>
    </w:p>
    <w:p w14:paraId="75620F96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Ocena prac</w:t>
      </w:r>
    </w:p>
    <w:p w14:paraId="4DFCDF4F" w14:textId="77777777" w:rsidR="00000000" w:rsidRDefault="00000000">
      <w:pPr>
        <w:spacing w:line="360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§5</w:t>
      </w:r>
    </w:p>
    <w:p w14:paraId="790FB03D" w14:textId="77777777" w:rsidR="00000000" w:rsidRDefault="00000000" w:rsidP="00300FAB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Oceny prac konkursowych dokonuje Komisja powołana przez Organizatora. </w:t>
      </w:r>
    </w:p>
    <w:p w14:paraId="69E90C7E" w14:textId="77777777" w:rsidR="00000000" w:rsidRDefault="00000000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Komisja nie może liczyć mniej niż trzech członków. Przewodniczącym Komisji jest Dyrektor Biblioteki</w:t>
      </w:r>
      <w:r w:rsidR="007D45BC">
        <w:rPr>
          <w:rFonts w:eastAsia="Times New Roman" w:cs="Calibri"/>
          <w:sz w:val="24"/>
          <w:szCs w:val="24"/>
        </w:rPr>
        <w:t xml:space="preserve"> lub osoba przez niego wyznaczona.</w:t>
      </w:r>
    </w:p>
    <w:p w14:paraId="2C913330" w14:textId="77777777" w:rsidR="00000000" w:rsidRDefault="00000000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Powołana Komisja wybiera trzy najlepsze prace konkursowe w każdej z kategorii oraz może przyznać wyróżnienia i nagrody specjalne</w:t>
      </w:r>
      <w:r w:rsidR="007D45BC">
        <w:rPr>
          <w:rFonts w:eastAsia="Times New Roman" w:cs="Calibri"/>
          <w:sz w:val="24"/>
          <w:szCs w:val="24"/>
        </w:rPr>
        <w:t>.</w:t>
      </w:r>
    </w:p>
    <w:p w14:paraId="5965841D" w14:textId="77777777" w:rsidR="00000000" w:rsidRDefault="00000000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Wyniki konkursu i lista laureatów zostaną ogłoszone na stronie internetowej Publicznej Biblioteki Pedagogicznej Książnicy Pedagogicznej im. A. Parczewskiego </w:t>
      </w:r>
      <w:r>
        <w:rPr>
          <w:rFonts w:eastAsia="Times New Roman" w:cs="Calibri"/>
          <w:sz w:val="24"/>
          <w:szCs w:val="24"/>
        </w:rPr>
        <w:br/>
        <w:t>w Kaliszu oraz w mediach społecznościowych placówki.</w:t>
      </w:r>
    </w:p>
    <w:p w14:paraId="268A37E9" w14:textId="77777777" w:rsidR="00000000" w:rsidRDefault="00000000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Przy ocenie prac bierze się pod uwagę następujące kryteria (</w:t>
      </w:r>
      <w:r>
        <w:rPr>
          <w:rFonts w:eastAsia="Times New Roman" w:cs="Calibri"/>
          <w:b/>
          <w:bCs/>
          <w:sz w:val="24"/>
          <w:szCs w:val="24"/>
        </w:rPr>
        <w:t>załącznik nr 2</w:t>
      </w:r>
      <w:r>
        <w:rPr>
          <w:rFonts w:eastAsia="Times New Roman" w:cs="Calibri"/>
          <w:sz w:val="24"/>
          <w:szCs w:val="24"/>
        </w:rPr>
        <w:t>):</w:t>
      </w:r>
    </w:p>
    <w:p w14:paraId="1F8FA449" w14:textId="77777777" w:rsidR="00000000" w:rsidRDefault="007D45BC" w:rsidP="00995D20">
      <w:pPr>
        <w:numPr>
          <w:ilvl w:val="0"/>
          <w:numId w:val="9"/>
        </w:numPr>
        <w:spacing w:line="360" w:lineRule="auto"/>
        <w:ind w:left="92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</w:t>
      </w:r>
      <w:r w:rsidR="00000000">
        <w:rPr>
          <w:rFonts w:eastAsia="Times New Roman" w:cs="Calibri"/>
          <w:sz w:val="24"/>
          <w:szCs w:val="24"/>
        </w:rPr>
        <w:t>godność z tematyką świąteczną</w:t>
      </w:r>
    </w:p>
    <w:p w14:paraId="649E58A9" w14:textId="77777777" w:rsidR="00000000" w:rsidRDefault="00000000" w:rsidP="00995D20">
      <w:pPr>
        <w:numPr>
          <w:ilvl w:val="0"/>
          <w:numId w:val="9"/>
        </w:numPr>
        <w:spacing w:line="360" w:lineRule="auto"/>
        <w:ind w:left="92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walory artystyczne i estetyczne pracy</w:t>
      </w:r>
    </w:p>
    <w:p w14:paraId="29BC4AED" w14:textId="77777777" w:rsidR="00000000" w:rsidRDefault="00000000" w:rsidP="00995D20">
      <w:pPr>
        <w:numPr>
          <w:ilvl w:val="0"/>
          <w:numId w:val="9"/>
        </w:numPr>
        <w:spacing w:line="360" w:lineRule="auto"/>
        <w:ind w:left="92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innowacyjność wykonanej pracy</w:t>
      </w:r>
    </w:p>
    <w:p w14:paraId="37931F6B" w14:textId="77777777" w:rsidR="00000000" w:rsidRDefault="00995D20" w:rsidP="00995D20">
      <w:pPr>
        <w:numPr>
          <w:ilvl w:val="0"/>
          <w:numId w:val="10"/>
        </w:numPr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br w:type="page"/>
      </w:r>
      <w:r w:rsidR="00000000">
        <w:rPr>
          <w:rFonts w:eastAsia="Times New Roman" w:cs="Calibri"/>
          <w:sz w:val="24"/>
          <w:szCs w:val="24"/>
        </w:rPr>
        <w:lastRenderedPageBreak/>
        <w:t>Członkowie Komisji przyznają punkty od 0 do 3 w każdym z trzech kryteriów - maksymalna liczba punktów do zdobycia wynosi 9 według zasady:</w:t>
      </w:r>
    </w:p>
    <w:p w14:paraId="222923FD" w14:textId="77777777" w:rsidR="00000000" w:rsidRDefault="00000000" w:rsidP="00995D20">
      <w:pPr>
        <w:numPr>
          <w:ilvl w:val="0"/>
          <w:numId w:val="11"/>
        </w:numPr>
        <w:spacing w:line="336" w:lineRule="auto"/>
        <w:ind w:left="92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praca nie spełnia kryterium – 0 punktów</w:t>
      </w:r>
    </w:p>
    <w:p w14:paraId="1F566BC4" w14:textId="77777777" w:rsidR="00000000" w:rsidRDefault="00000000" w:rsidP="00995D20">
      <w:pPr>
        <w:numPr>
          <w:ilvl w:val="0"/>
          <w:numId w:val="11"/>
        </w:numPr>
        <w:spacing w:line="336" w:lineRule="auto"/>
        <w:ind w:left="92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praca spełnia kryterium w niepełnym zakresie – 1 punkt</w:t>
      </w:r>
    </w:p>
    <w:p w14:paraId="51710349" w14:textId="77777777" w:rsidR="00000000" w:rsidRDefault="00000000" w:rsidP="00995D20">
      <w:pPr>
        <w:numPr>
          <w:ilvl w:val="0"/>
          <w:numId w:val="11"/>
        </w:numPr>
        <w:spacing w:line="336" w:lineRule="auto"/>
        <w:ind w:left="92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praca spełnia kryterium w pełnym zakresie – 2 punkty</w:t>
      </w:r>
    </w:p>
    <w:p w14:paraId="7797F37D" w14:textId="77777777" w:rsidR="00000000" w:rsidRDefault="00000000" w:rsidP="00995D20">
      <w:pPr>
        <w:numPr>
          <w:ilvl w:val="0"/>
          <w:numId w:val="11"/>
        </w:numPr>
        <w:spacing w:line="336" w:lineRule="auto"/>
        <w:ind w:left="92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praca spełnia kryterium w sposób ponadprzeciętny – 3 punkty.</w:t>
      </w:r>
    </w:p>
    <w:p w14:paraId="1B64F8CD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Ogłoszenie wyników Konkursu</w:t>
      </w:r>
    </w:p>
    <w:p w14:paraId="0BA983A7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§6</w:t>
      </w:r>
    </w:p>
    <w:p w14:paraId="012C5378" w14:textId="77777777" w:rsidR="00000000" w:rsidRDefault="00000000" w:rsidP="00995D20">
      <w:pPr>
        <w:numPr>
          <w:ilvl w:val="0"/>
          <w:numId w:val="12"/>
        </w:numPr>
        <w:spacing w:line="336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Ogłoszenie wyników konkursu nastąpi do dnia </w:t>
      </w:r>
      <w:r w:rsidR="007D45BC" w:rsidRPr="00767030">
        <w:rPr>
          <w:rFonts w:eastAsia="Times New Roman" w:cs="Calibri"/>
          <w:b/>
          <w:bCs/>
          <w:sz w:val="24"/>
          <w:szCs w:val="24"/>
        </w:rPr>
        <w:t>10</w:t>
      </w:r>
      <w:r w:rsidRPr="00767030">
        <w:rPr>
          <w:rFonts w:eastAsia="Times New Roman" w:cs="Calibri"/>
          <w:b/>
          <w:bCs/>
          <w:sz w:val="24"/>
          <w:szCs w:val="24"/>
        </w:rPr>
        <w:t>.</w:t>
      </w:r>
      <w:r w:rsidR="007D45BC">
        <w:rPr>
          <w:rFonts w:eastAsia="Times New Roman" w:cs="Calibri"/>
          <w:b/>
          <w:bCs/>
          <w:sz w:val="24"/>
          <w:szCs w:val="24"/>
        </w:rPr>
        <w:t>01.2026 r.</w:t>
      </w:r>
      <w:r>
        <w:rPr>
          <w:rFonts w:eastAsia="Times New Roman" w:cs="Calibri"/>
          <w:b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</w:rPr>
        <w:t>n</w:t>
      </w:r>
      <w:r>
        <w:rPr>
          <w:rFonts w:eastAsia="Times New Roman" w:cs="Calibri"/>
          <w:sz w:val="24"/>
          <w:szCs w:val="24"/>
        </w:rPr>
        <w:t xml:space="preserve">a stronie internetowej Publicznej Biblioteki Pedagogicznej Książnicy Pedagogicznej im. A. Parczewskiego </w:t>
      </w:r>
      <w:r>
        <w:rPr>
          <w:rFonts w:eastAsia="Times New Roman" w:cs="Calibri"/>
          <w:sz w:val="24"/>
          <w:szCs w:val="24"/>
        </w:rPr>
        <w:br/>
        <w:t xml:space="preserve">w Kaliszu oraz w mediach społecznościowych placówki. </w:t>
      </w:r>
    </w:p>
    <w:p w14:paraId="1C8AE61B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Prawa autorskie, zwrot prac, ochrona danych osobowych</w:t>
      </w:r>
    </w:p>
    <w:p w14:paraId="17AA668A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§7</w:t>
      </w:r>
    </w:p>
    <w:p w14:paraId="7F2C7B1B" w14:textId="77777777" w:rsidR="0052393A" w:rsidRDefault="00000000" w:rsidP="00995D20">
      <w:pPr>
        <w:numPr>
          <w:ilvl w:val="0"/>
          <w:numId w:val="13"/>
        </w:numPr>
        <w:spacing w:line="336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Prace wezmą udział w wystawie pokonkursowej, zorganizowanej </w:t>
      </w:r>
      <w:r w:rsidR="00767030">
        <w:rPr>
          <w:rFonts w:eastAsia="Times New Roman" w:cs="Calibri"/>
          <w:sz w:val="24"/>
          <w:szCs w:val="24"/>
        </w:rPr>
        <w:t xml:space="preserve">w dniach 13.01.2026 do dnia 13.02.2026 r. </w:t>
      </w:r>
      <w:r>
        <w:rPr>
          <w:rFonts w:eastAsia="Times New Roman" w:cs="Calibri"/>
          <w:sz w:val="24"/>
          <w:szCs w:val="24"/>
        </w:rPr>
        <w:t xml:space="preserve">w siedzibie PBP Książnicy Pedagogicznej </w:t>
      </w:r>
      <w:r w:rsidR="00767030">
        <w:rPr>
          <w:rFonts w:eastAsia="Times New Roman" w:cs="Calibri"/>
          <w:sz w:val="24"/>
          <w:szCs w:val="24"/>
        </w:rPr>
        <w:br/>
      </w:r>
      <w:r>
        <w:rPr>
          <w:rFonts w:eastAsia="Times New Roman" w:cs="Calibri"/>
          <w:sz w:val="24"/>
          <w:szCs w:val="24"/>
        </w:rPr>
        <w:t xml:space="preserve">im. A. Parczewskiego w Kaliszu. Po tym czasie autorzy prac mogę je odebrać </w:t>
      </w:r>
      <w:r w:rsidR="0052393A">
        <w:rPr>
          <w:rFonts w:eastAsia="Times New Roman" w:cs="Calibri"/>
          <w:sz w:val="24"/>
          <w:szCs w:val="24"/>
        </w:rPr>
        <w:br/>
      </w:r>
      <w:r>
        <w:rPr>
          <w:rFonts w:eastAsia="Times New Roman" w:cs="Calibri"/>
          <w:sz w:val="24"/>
          <w:szCs w:val="24"/>
        </w:rPr>
        <w:t xml:space="preserve">w terminie do 16 lutego 2026 r. </w:t>
      </w:r>
    </w:p>
    <w:p w14:paraId="687BC17D" w14:textId="77777777" w:rsidR="00000000" w:rsidRDefault="00000000" w:rsidP="00995D20">
      <w:pPr>
        <w:numPr>
          <w:ilvl w:val="0"/>
          <w:numId w:val="13"/>
        </w:numPr>
        <w:spacing w:line="336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Nieodebrane prace ulegną zniszczeniu.</w:t>
      </w:r>
    </w:p>
    <w:p w14:paraId="6EBAD89C" w14:textId="77777777" w:rsidR="00000000" w:rsidRDefault="00000000" w:rsidP="00995D20">
      <w:pPr>
        <w:numPr>
          <w:ilvl w:val="0"/>
          <w:numId w:val="13"/>
        </w:numPr>
        <w:spacing w:line="336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Informacje o ochronie i przetwarzaniu danych osobowych zamieszczone są na karcie uczestnika Konkursu stanowiącej </w:t>
      </w:r>
      <w:r>
        <w:rPr>
          <w:rFonts w:eastAsia="Times New Roman" w:cs="Calibri"/>
          <w:b/>
          <w:sz w:val="24"/>
          <w:szCs w:val="24"/>
        </w:rPr>
        <w:t>załącznik nr 1</w:t>
      </w:r>
      <w:r>
        <w:rPr>
          <w:rFonts w:eastAsia="Times New Roman" w:cs="Calibri"/>
          <w:sz w:val="24"/>
          <w:szCs w:val="24"/>
        </w:rPr>
        <w:t xml:space="preserve"> do regulaminu konkursu.</w:t>
      </w:r>
    </w:p>
    <w:p w14:paraId="1114D0B6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Postanowienia końcowe</w:t>
      </w:r>
    </w:p>
    <w:p w14:paraId="6697894B" w14:textId="77777777" w:rsidR="00000000" w:rsidRDefault="00000000" w:rsidP="00995D20">
      <w:pPr>
        <w:spacing w:line="336" w:lineRule="auto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§8</w:t>
      </w:r>
    </w:p>
    <w:p w14:paraId="5E7ADE68" w14:textId="77777777" w:rsidR="00000000" w:rsidRDefault="00000000" w:rsidP="00995D20">
      <w:pPr>
        <w:numPr>
          <w:ilvl w:val="0"/>
          <w:numId w:val="14"/>
        </w:numPr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Ostateczna interpretacja niniejszego regulaminu należy do Organizatora.</w:t>
      </w:r>
    </w:p>
    <w:p w14:paraId="2AB325A8" w14:textId="77777777" w:rsidR="00000000" w:rsidRDefault="00000000" w:rsidP="00995D20">
      <w:pPr>
        <w:numPr>
          <w:ilvl w:val="0"/>
          <w:numId w:val="14"/>
        </w:numPr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Organizator nie refunduje wydatków poniesionych na realizację pracy konkursowej.</w:t>
      </w:r>
    </w:p>
    <w:p w14:paraId="35B86AC2" w14:textId="77777777" w:rsidR="00000000" w:rsidRDefault="00000000" w:rsidP="00995D20">
      <w:pPr>
        <w:numPr>
          <w:ilvl w:val="0"/>
          <w:numId w:val="14"/>
        </w:numPr>
        <w:tabs>
          <w:tab w:val="left" w:pos="770"/>
        </w:tabs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Przystąpienie do Konkursu oznacza akceptację przez Uczestników wszystkich warunków określonych w Regulaminie.</w:t>
      </w:r>
    </w:p>
    <w:p w14:paraId="7EE46E50" w14:textId="77777777" w:rsidR="00000000" w:rsidRDefault="00000000" w:rsidP="00995D20">
      <w:pPr>
        <w:numPr>
          <w:ilvl w:val="0"/>
          <w:numId w:val="14"/>
        </w:numPr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Niniejszy Regulamin jest jedynym i wyłącznym dokumentem określającym zasady oraz warunki przeprowadzenia Konkursu.</w:t>
      </w:r>
    </w:p>
    <w:p w14:paraId="1C68EB1A" w14:textId="77777777" w:rsidR="00000000" w:rsidRDefault="00000000" w:rsidP="00995D20">
      <w:pPr>
        <w:numPr>
          <w:ilvl w:val="0"/>
          <w:numId w:val="14"/>
        </w:numPr>
        <w:spacing w:line="336" w:lineRule="auto"/>
        <w:ind w:left="714" w:hanging="35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Załącznikami do niniejszego regulaminu są:</w:t>
      </w:r>
    </w:p>
    <w:p w14:paraId="000FF7A0" w14:textId="77777777" w:rsidR="00000000" w:rsidRDefault="00000000" w:rsidP="00995D20">
      <w:pPr>
        <w:numPr>
          <w:ilvl w:val="0"/>
          <w:numId w:val="15"/>
        </w:numPr>
        <w:spacing w:line="336" w:lineRule="auto"/>
        <w:ind w:left="92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karta uczestnika – </w:t>
      </w:r>
      <w:r>
        <w:rPr>
          <w:rFonts w:eastAsia="Times New Roman" w:cs="Calibri"/>
          <w:b/>
          <w:sz w:val="24"/>
          <w:szCs w:val="24"/>
        </w:rPr>
        <w:t>załącznik nr 1</w:t>
      </w:r>
    </w:p>
    <w:p w14:paraId="7F9B6AEC" w14:textId="77777777" w:rsidR="00000000" w:rsidRDefault="00000000" w:rsidP="00995D20">
      <w:pPr>
        <w:numPr>
          <w:ilvl w:val="0"/>
          <w:numId w:val="15"/>
        </w:numPr>
        <w:spacing w:line="336" w:lineRule="auto"/>
        <w:ind w:left="92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karta oceny pracy – </w:t>
      </w:r>
      <w:r>
        <w:rPr>
          <w:rFonts w:eastAsia="Times New Roman" w:cs="Calibri"/>
          <w:b/>
          <w:sz w:val="24"/>
          <w:szCs w:val="24"/>
        </w:rPr>
        <w:t>załącznik nr 2</w:t>
      </w:r>
    </w:p>
    <w:p w14:paraId="0861C99D" w14:textId="77777777" w:rsidR="00000000" w:rsidRDefault="00000000">
      <w:pPr>
        <w:numPr>
          <w:ilvl w:val="0"/>
          <w:numId w:val="16"/>
        </w:numPr>
        <w:spacing w:line="360" w:lineRule="auto"/>
        <w:ind w:left="714" w:hanging="357"/>
        <w:jc w:val="both"/>
        <w:rPr>
          <w:rFonts w:eastAsia="Symbol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W sprawach nieuregulowanych postanowieniami Regulaminu decyzje podejmuje Organizator.</w:t>
      </w:r>
    </w:p>
    <w:p w14:paraId="2A80401D" w14:textId="77777777" w:rsidR="0052393A" w:rsidRDefault="00F85356" w:rsidP="00F85356">
      <w:pPr>
        <w:spacing w:line="360" w:lineRule="auto"/>
        <w:jc w:val="both"/>
        <w:rPr>
          <w:rFonts w:eastAsia="Times New Roman" w:cs="Calibri"/>
          <w:i/>
          <w:sz w:val="22"/>
          <w:szCs w:val="22"/>
        </w:rPr>
      </w:pPr>
      <w:r>
        <w:rPr>
          <w:rFonts w:eastAsia="Times New Roman" w:cs="Calibri"/>
          <w:sz w:val="24"/>
          <w:szCs w:val="24"/>
        </w:rPr>
        <w:br w:type="page"/>
      </w:r>
      <w:bookmarkStart w:id="0" w:name="page2"/>
      <w:bookmarkEnd w:id="0"/>
    </w:p>
    <w:p w14:paraId="1528553B" w14:textId="77777777" w:rsidR="00000000" w:rsidRPr="00300FAB" w:rsidRDefault="00000000" w:rsidP="00300FAB">
      <w:pPr>
        <w:spacing w:line="288" w:lineRule="auto"/>
        <w:jc w:val="center"/>
        <w:rPr>
          <w:rFonts w:eastAsia="Times New Roman" w:cs="Calibri"/>
          <w:sz w:val="22"/>
          <w:szCs w:val="22"/>
        </w:rPr>
      </w:pPr>
      <w:r w:rsidRPr="00300FAB">
        <w:rPr>
          <w:rFonts w:eastAsia="Times New Roman" w:cs="Calibri"/>
          <w:i/>
          <w:sz w:val="22"/>
          <w:szCs w:val="22"/>
        </w:rPr>
        <w:t>Załącznik nr 1 do Regulaminu Konkursu</w:t>
      </w:r>
    </w:p>
    <w:p w14:paraId="475A70DB" w14:textId="77777777" w:rsidR="00000000" w:rsidRPr="00300FAB" w:rsidRDefault="00000000" w:rsidP="00300FAB">
      <w:pPr>
        <w:spacing w:line="288" w:lineRule="auto"/>
        <w:jc w:val="center"/>
        <w:rPr>
          <w:rFonts w:eastAsia="Times New Roman" w:cs="Calibri"/>
          <w:b/>
          <w:i/>
          <w:sz w:val="22"/>
          <w:szCs w:val="22"/>
        </w:rPr>
      </w:pPr>
      <w:r w:rsidRPr="00300FAB">
        <w:rPr>
          <w:rFonts w:eastAsia="Times New Roman" w:cs="Calibri"/>
          <w:b/>
          <w:i/>
          <w:sz w:val="22"/>
          <w:szCs w:val="22"/>
        </w:rPr>
        <w:t>,,Najpiękniejsze Stroiki Bożonarodzeniowe”</w:t>
      </w:r>
    </w:p>
    <w:p w14:paraId="73A852C7" w14:textId="77777777" w:rsidR="00000000" w:rsidRPr="00300FAB" w:rsidRDefault="00000000" w:rsidP="00300FAB">
      <w:pPr>
        <w:spacing w:line="288" w:lineRule="auto"/>
        <w:jc w:val="both"/>
        <w:rPr>
          <w:rFonts w:cs="Calibri"/>
          <w:sz w:val="22"/>
          <w:szCs w:val="22"/>
        </w:rPr>
      </w:pPr>
    </w:p>
    <w:p w14:paraId="1B7C989A" w14:textId="77777777" w:rsidR="00000000" w:rsidRPr="00300FAB" w:rsidRDefault="00000000" w:rsidP="00300FAB">
      <w:pPr>
        <w:tabs>
          <w:tab w:val="center" w:pos="424"/>
          <w:tab w:val="center" w:pos="1891"/>
        </w:tabs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b/>
          <w:sz w:val="22"/>
          <w:szCs w:val="22"/>
        </w:rPr>
        <w:t>I.</w:t>
      </w:r>
      <w:r w:rsidRPr="00300FAB">
        <w:rPr>
          <w:rFonts w:eastAsia="Arial" w:cs="Calibri"/>
          <w:b/>
          <w:sz w:val="22"/>
          <w:szCs w:val="22"/>
        </w:rPr>
        <w:t xml:space="preserve"> </w:t>
      </w:r>
      <w:r w:rsidRPr="00300FAB">
        <w:rPr>
          <w:rFonts w:eastAsia="Arial" w:cs="Calibri"/>
          <w:b/>
          <w:sz w:val="22"/>
          <w:szCs w:val="22"/>
        </w:rPr>
        <w:tab/>
      </w:r>
      <w:r w:rsidRPr="00300FAB">
        <w:rPr>
          <w:rFonts w:cs="Calibri"/>
          <w:b/>
          <w:sz w:val="22"/>
          <w:szCs w:val="22"/>
        </w:rPr>
        <w:t xml:space="preserve">Karta uczestnika </w:t>
      </w:r>
    </w:p>
    <w:p w14:paraId="15F70C9C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Imię i nazwisko </w:t>
      </w:r>
      <w:r w:rsidRPr="00300FAB">
        <w:rPr>
          <w:rFonts w:cs="Calibri"/>
          <w:b/>
          <w:sz w:val="22"/>
          <w:szCs w:val="22"/>
        </w:rPr>
        <w:t>autora pracy lub reprezentanta grupy:</w:t>
      </w:r>
      <w:r w:rsidRPr="00300FAB">
        <w:rPr>
          <w:rFonts w:cs="Calibri"/>
          <w:bCs/>
          <w:sz w:val="22"/>
          <w:szCs w:val="22"/>
        </w:rPr>
        <w:t>..........................................................................................</w:t>
      </w:r>
    </w:p>
    <w:p w14:paraId="41AB8D25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>Nazwa przedszkola wraz z nazwą grupy /placówki …..…………………………………………….…………………………………...........</w:t>
      </w:r>
    </w:p>
    <w:p w14:paraId="6D52A16D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>Telefon ……………………….…………………………………………………………………………………………………….................................</w:t>
      </w:r>
    </w:p>
    <w:p w14:paraId="1607BC66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>e-mail ………………………………………..…………………………….…………………………………….…………………..............................</w:t>
      </w:r>
    </w:p>
    <w:p w14:paraId="41D35AD0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Kategoria konkursowa – właściwa zaznaczyć X :  </w:t>
      </w:r>
    </w:p>
    <w:p w14:paraId="644FBB85" w14:textId="391F210C" w:rsidR="00000000" w:rsidRPr="00300FAB" w:rsidRDefault="00D2207B" w:rsidP="00300FAB">
      <w:pPr>
        <w:spacing w:line="288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Mali Artyści - g</w:t>
      </w:r>
      <w:r w:rsidR="00000000" w:rsidRPr="00300FAB">
        <w:rPr>
          <w:rFonts w:cs="Calibri"/>
          <w:sz w:val="22"/>
          <w:szCs w:val="22"/>
        </w:rPr>
        <w:t>rupa przedszkolna</w:t>
      </w:r>
      <w:r>
        <w:rPr>
          <w:rFonts w:cs="Calibri"/>
          <w:sz w:val="22"/>
          <w:szCs w:val="22"/>
        </w:rPr>
        <w:t xml:space="preserve"> 5-6 latków</w:t>
      </w:r>
    </w:p>
    <w:p w14:paraId="61D9D4FA" w14:textId="77777777" w:rsidR="00000000" w:rsidRPr="00300FAB" w:rsidRDefault="00230B07" w:rsidP="00300FAB">
      <w:pPr>
        <w:spacing w:line="288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</w:t>
      </w:r>
      <w:r w:rsidR="00000000" w:rsidRPr="00300FAB">
        <w:rPr>
          <w:rFonts w:cs="Calibri"/>
          <w:sz w:val="22"/>
          <w:szCs w:val="22"/>
        </w:rPr>
        <w:t>enior</w:t>
      </w:r>
      <w:r>
        <w:rPr>
          <w:rFonts w:cs="Calibri"/>
          <w:sz w:val="22"/>
          <w:szCs w:val="22"/>
        </w:rPr>
        <w:t xml:space="preserve"> – twórczość indywidualna</w:t>
      </w:r>
    </w:p>
    <w:p w14:paraId="7CCC57BA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>Senior</w:t>
      </w:r>
      <w:r w:rsidR="00230B07">
        <w:rPr>
          <w:rFonts w:cs="Calibri"/>
          <w:sz w:val="22"/>
          <w:szCs w:val="22"/>
        </w:rPr>
        <w:t xml:space="preserve"> – twórczość zespołowa</w:t>
      </w:r>
    </w:p>
    <w:p w14:paraId="464E83C4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</w:p>
    <w:p w14:paraId="4D21C028" w14:textId="77777777" w:rsidR="00000000" w:rsidRPr="00300FAB" w:rsidRDefault="00000000" w:rsidP="00300FAB">
      <w:pPr>
        <w:tabs>
          <w:tab w:val="center" w:pos="469"/>
          <w:tab w:val="center" w:pos="3576"/>
        </w:tabs>
        <w:spacing w:line="288" w:lineRule="auto"/>
        <w:rPr>
          <w:rFonts w:cs="Calibri"/>
          <w:sz w:val="22"/>
          <w:szCs w:val="22"/>
        </w:rPr>
      </w:pPr>
    </w:p>
    <w:p w14:paraId="22D5A316" w14:textId="77777777" w:rsidR="00000000" w:rsidRPr="00300FAB" w:rsidRDefault="00000000" w:rsidP="00300FAB">
      <w:pPr>
        <w:tabs>
          <w:tab w:val="center" w:pos="469"/>
          <w:tab w:val="center" w:pos="3576"/>
        </w:tabs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b/>
          <w:sz w:val="22"/>
          <w:szCs w:val="22"/>
        </w:rPr>
        <w:t>II.</w:t>
      </w:r>
      <w:r w:rsidRPr="00300FAB">
        <w:rPr>
          <w:rFonts w:eastAsia="Arial" w:cs="Calibri"/>
          <w:b/>
          <w:sz w:val="22"/>
          <w:szCs w:val="22"/>
        </w:rPr>
        <w:t xml:space="preserve"> </w:t>
      </w:r>
      <w:r w:rsidRPr="00300FAB">
        <w:rPr>
          <w:rFonts w:eastAsia="Arial" w:cs="Calibri"/>
          <w:b/>
          <w:sz w:val="22"/>
          <w:szCs w:val="22"/>
        </w:rPr>
        <w:tab/>
      </w:r>
      <w:r w:rsidRPr="00300FAB">
        <w:rPr>
          <w:rFonts w:cs="Calibri"/>
          <w:b/>
          <w:sz w:val="22"/>
          <w:szCs w:val="22"/>
        </w:rPr>
        <w:t xml:space="preserve">Oświadczenie autora, reprezentanta grupy  </w:t>
      </w:r>
    </w:p>
    <w:p w14:paraId="78DE53B0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14:paraId="043D78D5" w14:textId="77777777" w:rsidR="00000000" w:rsidRPr="00300FAB" w:rsidRDefault="00000000" w:rsidP="00300FAB">
      <w:pPr>
        <w:spacing w:line="288" w:lineRule="auto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(imię i nazwisko autora pracy, reprezentanta grupy)* </w:t>
      </w:r>
    </w:p>
    <w:p w14:paraId="45513A74" w14:textId="77777777" w:rsidR="00000000" w:rsidRPr="00300FAB" w:rsidRDefault="00000000" w:rsidP="00300FAB">
      <w:pPr>
        <w:spacing w:line="288" w:lineRule="auto"/>
        <w:jc w:val="center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 </w:t>
      </w:r>
    </w:p>
    <w:p w14:paraId="583C3B06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Oświadczam że: </w:t>
      </w:r>
    </w:p>
    <w:p w14:paraId="19B12894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Zapoznałam/zapoznałem się z Regulaminem konkursu i akceptuję jego warunki, </w:t>
      </w:r>
    </w:p>
    <w:p w14:paraId="3C6E6F9C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Wyrażam zgodę na nieodpłatne wykorzystanie pracy przez Organizatora, w jego działalności statutowej, </w:t>
      </w:r>
    </w:p>
    <w:p w14:paraId="73BC9633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Złożona na konkurs praca jest wykonana samodzielnie, autorowi przysługują prawa majątkowe i osobiste i nie są one w żaden sposób ograniczone lub obciążone. </w:t>
      </w:r>
    </w:p>
    <w:p w14:paraId="24DB1D43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04FE5B33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Z chwilą przekazania pracy konkursowej organizatorowi konkursu, uczestnik nieodpłatnie, bez ograniczenia w czasie przenosi na Organizatora autorskie prawa majątkowe do tej pracy w rozumieniu ustawy z dnia 4 lutego 1994 r. – oprawie autorskim i prawach pokrewnych (Dz. U. z 2018 r. poz. 1191, z późn. zm.) na następujących polach eksploatacji: </w:t>
      </w:r>
    </w:p>
    <w:p w14:paraId="2CFD6E6C" w14:textId="77777777" w:rsidR="00000000" w:rsidRPr="00300FAB" w:rsidRDefault="00000000" w:rsidP="00995D20">
      <w:pPr>
        <w:numPr>
          <w:ilvl w:val="0"/>
          <w:numId w:val="18"/>
        </w:numPr>
        <w:spacing w:line="288" w:lineRule="auto"/>
        <w:ind w:left="92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rozpowszechnianie pracy konkursowej, w tym w szczególności jej publiczne prezentowanie, wystawianie, wyświetlanie, nadawanie i reemitowanie; </w:t>
      </w:r>
    </w:p>
    <w:p w14:paraId="1181F63C" w14:textId="77777777" w:rsidR="0052393A" w:rsidRDefault="00000000" w:rsidP="00995D20">
      <w:pPr>
        <w:numPr>
          <w:ilvl w:val="0"/>
          <w:numId w:val="18"/>
        </w:numPr>
        <w:spacing w:line="288" w:lineRule="auto"/>
        <w:ind w:left="92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utrwalanie i zwielokrotnianie pracy konkursowej dowolną techniką i w dowolnej liczbie egzemplarzy, na dowolnych nośnikach danych; </w:t>
      </w:r>
    </w:p>
    <w:p w14:paraId="41D01CD6" w14:textId="77777777" w:rsidR="00000000" w:rsidRPr="00300FAB" w:rsidRDefault="0052393A" w:rsidP="0052393A">
      <w:pPr>
        <w:spacing w:line="288" w:lineRule="auto"/>
        <w:ind w:left="92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14:paraId="67EF0AB1" w14:textId="77777777" w:rsidR="00000000" w:rsidRPr="00300FAB" w:rsidRDefault="00000000" w:rsidP="00995D20">
      <w:pPr>
        <w:numPr>
          <w:ilvl w:val="0"/>
          <w:numId w:val="18"/>
        </w:numPr>
        <w:spacing w:line="288" w:lineRule="auto"/>
        <w:ind w:left="924" w:hanging="357"/>
        <w:jc w:val="both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przechowywanie i przekazywanie pracy konkursowej, w tym w szczególności wprowadzanie pracy do pamięci komputerów i innych urządzeń, przesyłanie jej sieciami wewnętrznymi </w:t>
      </w:r>
      <w:r w:rsidR="00300FAB">
        <w:rPr>
          <w:rFonts w:cs="Calibri"/>
          <w:sz w:val="22"/>
          <w:szCs w:val="22"/>
        </w:rPr>
        <w:br/>
      </w:r>
      <w:r w:rsidRPr="00300FAB">
        <w:rPr>
          <w:rFonts w:cs="Calibri"/>
          <w:sz w:val="22"/>
          <w:szCs w:val="22"/>
        </w:rPr>
        <w:t xml:space="preserve">z wykorzystaniem Internetu; </w:t>
      </w:r>
    </w:p>
    <w:p w14:paraId="587A170B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714" w:hanging="357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Z chwilą przekazania pracy konkursowej organizatorowi konkursu, uczestnik przenosi nieodpłatnie na Organizatora konkursu wyłączne prawo opracowywania pracy konkursowej oraz zezwalania na wykonywanie zależnych praw autorskich do pracy konkursowej </w:t>
      </w:r>
    </w:p>
    <w:p w14:paraId="5ED2ECAB" w14:textId="77777777" w:rsidR="00000000" w:rsidRPr="00300FAB" w:rsidRDefault="00000000" w:rsidP="00995D20">
      <w:pPr>
        <w:numPr>
          <w:ilvl w:val="0"/>
          <w:numId w:val="21"/>
        </w:numPr>
        <w:spacing w:line="288" w:lineRule="auto"/>
        <w:ind w:left="357" w:firstLine="0"/>
        <w:rPr>
          <w:rFonts w:cs="Calibri"/>
          <w:sz w:val="22"/>
          <w:szCs w:val="22"/>
        </w:rPr>
      </w:pPr>
      <w:r w:rsidRPr="00300FAB">
        <w:rPr>
          <w:rFonts w:cs="Calibri"/>
          <w:sz w:val="22"/>
          <w:szCs w:val="22"/>
        </w:rPr>
        <w:t xml:space="preserve">Zapoznałam/zapoznałem się z poniższą klauzulą informacyjną: </w:t>
      </w:r>
    </w:p>
    <w:p w14:paraId="5CCE36A2" w14:textId="77777777" w:rsidR="00000000" w:rsidRPr="00300FAB" w:rsidRDefault="00000000" w:rsidP="00300FAB">
      <w:pPr>
        <w:spacing w:line="288" w:lineRule="auto"/>
        <w:rPr>
          <w:rFonts w:cs="Calibri"/>
          <w:sz w:val="22"/>
          <w:szCs w:val="22"/>
        </w:rPr>
      </w:pPr>
    </w:p>
    <w:p w14:paraId="6E12CEDF" w14:textId="77777777" w:rsidR="00000000" w:rsidRDefault="00000000">
      <w:pPr>
        <w:spacing w:after="66" w:line="259" w:lineRule="auto"/>
        <w:ind w:left="7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……………………………………………………………………………………………………..…………………………… </w:t>
      </w:r>
    </w:p>
    <w:p w14:paraId="62974209" w14:textId="77777777" w:rsidR="00000000" w:rsidRDefault="00000000">
      <w:pPr>
        <w:spacing w:after="94" w:line="259" w:lineRule="auto"/>
        <w:ind w:left="19" w:right="5"/>
        <w:jc w:val="center"/>
        <w:rPr>
          <w:rFonts w:cs="Calibri"/>
        </w:rPr>
      </w:pPr>
      <w:r>
        <w:rPr>
          <w:rFonts w:cs="Calibri"/>
          <w:sz w:val="18"/>
        </w:rPr>
        <w:t xml:space="preserve">Data i podpis autora,  reprezentanta grupy* </w:t>
      </w:r>
    </w:p>
    <w:p w14:paraId="5FCD4B61" w14:textId="77777777" w:rsidR="00000000" w:rsidRDefault="00000000">
      <w:pPr>
        <w:spacing w:after="123" w:line="259" w:lineRule="auto"/>
        <w:rPr>
          <w:rFonts w:cs="Calibri"/>
        </w:rPr>
      </w:pPr>
    </w:p>
    <w:p w14:paraId="61D1A898" w14:textId="77777777" w:rsidR="00000000" w:rsidRDefault="00000000">
      <w:pPr>
        <w:spacing w:after="125" w:line="259" w:lineRule="auto"/>
        <w:rPr>
          <w:rFonts w:cs="Calibri"/>
          <w:b/>
        </w:rPr>
      </w:pPr>
    </w:p>
    <w:p w14:paraId="433DBFB0" w14:textId="77777777" w:rsidR="00000000" w:rsidRDefault="00000000">
      <w:pPr>
        <w:spacing w:line="259" w:lineRule="auto"/>
        <w:rPr>
          <w:rFonts w:cs="Calibri"/>
          <w:b/>
        </w:rPr>
      </w:pPr>
    </w:p>
    <w:p w14:paraId="32EF8F11" w14:textId="77777777" w:rsidR="00000000" w:rsidRDefault="00000000">
      <w:pPr>
        <w:spacing w:after="163" w:line="259" w:lineRule="auto"/>
        <w:ind w:left="7"/>
        <w:rPr>
          <w:rFonts w:cs="Calibri"/>
        </w:rPr>
      </w:pPr>
      <w:r>
        <w:rPr>
          <w:rFonts w:cs="Calibri"/>
          <w:b/>
        </w:rPr>
        <w:t xml:space="preserve">Jak będziemy przetwarzać Twoje dane osobowe? (klauzula informacyjna) </w:t>
      </w:r>
    </w:p>
    <w:p w14:paraId="2B5047A2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Administratorem danych osobowych osób biorących udział w konkursie jest Publiczna Biblioteka Pedagogiczna Książnica Pedagogiczna im. A. Parczewskiego w Kaliszu z siedzibą przy ul. Południowej 62, 62-800 Kalisz, tel.: 62 7571321. </w:t>
      </w:r>
    </w:p>
    <w:p w14:paraId="41D8DE21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W sprawach związanych z przetwarzaniem danych osobowych, można się kontaktować z Inspektorem Ochrony Danych (IOD) za pośrednictwem poczty elektronicznej e-mail: </w:t>
      </w:r>
      <w:r>
        <w:rPr>
          <w:rFonts w:cs="Calibri"/>
          <w:color w:val="467886"/>
          <w:u w:val="single" w:color="467886"/>
        </w:rPr>
        <w:t>iod@kp.kalisz.pl</w:t>
      </w:r>
      <w:r>
        <w:rPr>
          <w:rFonts w:cs="Calibri"/>
        </w:rPr>
        <w:t xml:space="preserve"> </w:t>
      </w:r>
    </w:p>
    <w:p w14:paraId="37CE6E62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Dane osobowe, będą przetwarzane w celu organizacji, przeprowadzenia i promocji Konkursu, a także </w:t>
      </w:r>
      <w:r w:rsidR="00C323D9">
        <w:rPr>
          <w:rFonts w:cs="Calibri"/>
        </w:rPr>
        <w:br/>
      </w:r>
      <w:r>
        <w:rPr>
          <w:rFonts w:cs="Calibri"/>
        </w:rPr>
        <w:t xml:space="preserve">w działalności edukacyjno-informacyjnej Publicznej Biblioteki Pedagogicznej Książnicy Pedagogicznej </w:t>
      </w:r>
      <w:r w:rsidR="00C323D9">
        <w:rPr>
          <w:rFonts w:cs="Calibri"/>
        </w:rPr>
        <w:br/>
      </w:r>
      <w:r>
        <w:rPr>
          <w:rFonts w:cs="Calibri"/>
        </w:rPr>
        <w:t xml:space="preserve">im. A. Parczewskiego w Kaliszu w ramach konkursu. </w:t>
      </w:r>
    </w:p>
    <w:p w14:paraId="056D69A4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Dane osobowe zbierane są na podstawie wyrażonej zgody, zgodnie z art. 6 ust.1 lit.  a ogólnego rozporządzenia o ochronie danych (RODO) na potrzeby organizacji  i przeprowadzenia konkursu oraz opublikowania informacji o laureatach konkursu. Podanie danych osobowych jest warunkiem dobrowolnym, ale niezbędnym do wzięcia udziału w konkursie, konsekwencją niepodania danych osobowych będzie brak możliwości udziału  w konkursie. Wyrażenie zgody uczestnika na rozpowszechnianie wizerunku, który będzie utrwalony podczas uroczystego podsumowania konkursu, jest dobrowolne i nie jest warunkiem niezbędnym do wzięcia udziału w konkursie, a konsekwencją jej niewyrażenia będzie brak możliwości zamieszczenia wizerunku zwycięzcy przez Organizatora na wskazanych wyżej polach eksploatacji. </w:t>
      </w:r>
    </w:p>
    <w:p w14:paraId="517A695B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Będziemy publikować imię i nazwisko, miejscowość, szkołę, opcjonalnie wizerunek oraz pracę konkursową wybranych uczestników konkursu, na stronie internetowej, FB oraz w działalności edukacyjno-informacyjnej czy w mediach w związku z promocją działalności edukacyjnej Biblioteki.  Każdorazowo </w:t>
      </w:r>
      <w:r w:rsidR="00554FD2">
        <w:rPr>
          <w:rFonts w:cs="Calibri"/>
        </w:rPr>
        <w:br/>
      </w:r>
      <w:r>
        <w:rPr>
          <w:rFonts w:cs="Calibri"/>
        </w:rPr>
        <w:t xml:space="preserve">w związku z publikacją danych osobowych na portalu społecznościowym Meta (Facebook), Państwa dane osobowe przekazywane będą właścicielowi portalu społecznościowego Meta na niepodlegających zmianie zasadach dotyczących przetwarzania danych określonych przez Meta Platforms, Inc., z którymi można zapoznać się pod adresami: </w:t>
      </w:r>
      <w:hyperlink r:id="rId7">
        <w:r>
          <w:rPr>
            <w:rFonts w:cs="Calibri"/>
            <w:color w:val="467886"/>
            <w:u w:val="single" w:color="467886"/>
          </w:rPr>
          <w:t>https://www.facebook.com/about/privacy</w:t>
        </w:r>
      </w:hyperlink>
      <w:hyperlink r:id="rId8">
        <w:r>
          <w:rPr>
            <w:rFonts w:cs="Calibri"/>
          </w:rPr>
          <w:t>,</w:t>
        </w:r>
      </w:hyperlink>
      <w:r>
        <w:rPr>
          <w:rFonts w:cs="Calibri"/>
        </w:rPr>
        <w:t xml:space="preserve"> https://help.instagram.com/519522125107875. Informacje kontrolowane przez spółkę Meta zostaną przekazane lub przesłane do USA lub innych krajów poza miejscem zamieszkania Użytkownika, lub też mogą być w nich przechowywane lub przetwarzane  do celów opisanych w zasadach prywatności (więcej: https://www.facebook.com/privacy/explanation). Poziom ochrony danych osobowych poza Europejskim Obszarem Gospodarczym (EOG) różni się od tego zapewnianego przez prawo europejskie. Spółka Meta Platforms, Inc. certyfikowała swój udział w Programie ramowym w sprawie ochrony prywatności danych UE-USA oraz w Programie ramowym  w sprawie ochrony prywatności danych Szwajcaria-USA z Departamentem Handlu Stanów Zjednoczonych (więcej: </w:t>
      </w:r>
      <w:hyperlink r:id="rId9">
        <w:r>
          <w:rPr>
            <w:rFonts w:cs="Calibri"/>
            <w:color w:val="467886"/>
            <w:u w:val="single" w:color="467886"/>
          </w:rPr>
          <w:t>https://www.facebook.com/about/privacyshield</w:t>
        </w:r>
      </w:hyperlink>
      <w:hyperlink r:id="rId10">
        <w:r>
          <w:rPr>
            <w:rFonts w:cs="Calibri"/>
          </w:rPr>
          <w:t>)</w:t>
        </w:r>
      </w:hyperlink>
      <w:r>
        <w:rPr>
          <w:rFonts w:cs="Calibri"/>
        </w:rPr>
        <w:t xml:space="preserve">. </w:t>
      </w:r>
    </w:p>
    <w:p w14:paraId="6028AB69" w14:textId="77777777" w:rsidR="00000000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lastRenderedPageBreak/>
        <w:t xml:space="preserve">Dane osobowe przechowywane będą zgodnie z wymaganiami ustawy z dnia 14 lipca 1983 roku o narodowym zasobie archiwalnym i archiwach (tj. Dz. U. z 2020 r. poz. 164) – przez czas określony w tych przepisach. </w:t>
      </w:r>
    </w:p>
    <w:p w14:paraId="1344D5CE" w14:textId="77777777" w:rsidR="00C323D9" w:rsidRDefault="00000000" w:rsidP="00C323D9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52CB0093" w14:textId="77777777" w:rsidR="00000000" w:rsidRDefault="00000000" w:rsidP="00554FD2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Osobie, której dane dotyczą, przysługuje prawo wniesienia skargi do Prezesa Urzędu Ochrony Danych Osobowych (na adres Urząd Ochrony Danych Osobowych, ul. Stawki 2, 00-193 Warszawa). </w:t>
      </w:r>
    </w:p>
    <w:p w14:paraId="50E1DED8" w14:textId="77777777" w:rsidR="00000000" w:rsidRDefault="00000000" w:rsidP="00554FD2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042EDD56" w14:textId="77777777" w:rsidR="00000000" w:rsidRDefault="00000000" w:rsidP="00554FD2">
      <w:pPr>
        <w:numPr>
          <w:ilvl w:val="0"/>
          <w:numId w:val="20"/>
        </w:numPr>
        <w:ind w:hanging="358"/>
        <w:jc w:val="both"/>
        <w:rPr>
          <w:rFonts w:cs="Calibri"/>
        </w:rPr>
      </w:pPr>
      <w:r>
        <w:rPr>
          <w:rFonts w:cs="Calibri"/>
        </w:rPr>
        <w:t xml:space="preserve">Administrator nie przetwarza danych osobowych uczestników konkursu oraz osób wskazanych w pracy konkursowej w sposób zautomatyzowany. Podanie danych osobowych jest dobrowolne, ale jest warunkiem koniecznym do wzięcia udziału  w konkursie. </w:t>
      </w:r>
    </w:p>
    <w:p w14:paraId="14EDF00E" w14:textId="77777777" w:rsidR="00000000" w:rsidRDefault="00000000">
      <w:pPr>
        <w:spacing w:after="123" w:line="259" w:lineRule="auto"/>
        <w:ind w:left="370"/>
        <w:rPr>
          <w:rFonts w:cs="Calibri"/>
        </w:rPr>
      </w:pPr>
    </w:p>
    <w:p w14:paraId="071F0B54" w14:textId="77777777" w:rsidR="00000000" w:rsidRDefault="00000000">
      <w:pPr>
        <w:spacing w:after="123" w:line="259" w:lineRule="auto"/>
        <w:ind w:left="370"/>
        <w:rPr>
          <w:rFonts w:cs="Calibri"/>
        </w:rPr>
      </w:pPr>
    </w:p>
    <w:p w14:paraId="4D023882" w14:textId="77777777" w:rsidR="00000000" w:rsidRDefault="00000000">
      <w:pPr>
        <w:spacing w:after="123" w:line="259" w:lineRule="auto"/>
        <w:ind w:left="370"/>
        <w:rPr>
          <w:rFonts w:cs="Calibri"/>
        </w:rPr>
      </w:pPr>
    </w:p>
    <w:p w14:paraId="693EA665" w14:textId="77777777" w:rsidR="00000000" w:rsidRDefault="00000000">
      <w:pPr>
        <w:spacing w:after="151" w:line="259" w:lineRule="auto"/>
        <w:ind w:left="19" w:right="4"/>
        <w:jc w:val="center"/>
        <w:rPr>
          <w:rFonts w:cs="Calibri"/>
        </w:rPr>
      </w:pPr>
    </w:p>
    <w:p w14:paraId="2382625C" w14:textId="77777777" w:rsidR="00000000" w:rsidRDefault="00000000">
      <w:pPr>
        <w:spacing w:after="124" w:line="259" w:lineRule="auto"/>
        <w:ind w:left="7"/>
        <w:rPr>
          <w:rFonts w:cs="Calibri"/>
        </w:rPr>
      </w:pPr>
      <w:r>
        <w:rPr>
          <w:rFonts w:cs="Calibri"/>
          <w:b/>
        </w:rPr>
        <w:t xml:space="preserve">Zgody dla osób pełnoletnich: </w:t>
      </w:r>
    </w:p>
    <w:p w14:paraId="5C042BF3" w14:textId="77777777" w:rsidR="00000000" w:rsidRDefault="00000000">
      <w:pPr>
        <w:spacing w:after="123" w:line="259" w:lineRule="auto"/>
        <w:ind w:left="12"/>
        <w:rPr>
          <w:rFonts w:cs="Calibri"/>
        </w:rPr>
      </w:pPr>
    </w:p>
    <w:p w14:paraId="271702E3" w14:textId="77777777" w:rsidR="00000000" w:rsidRDefault="00000000" w:rsidP="00554FD2">
      <w:pPr>
        <w:ind w:left="7"/>
        <w:jc w:val="both"/>
        <w:rPr>
          <w:rFonts w:cs="Calibri"/>
        </w:rPr>
      </w:pPr>
      <w:r>
        <w:rPr>
          <w:rFonts w:cs="Calibri"/>
        </w:rPr>
        <w:t xml:space="preserve">Wyrażam zgodę na przetwarzanie danych osobowych mnie dotyczących - autora pracy, dla celów związanych </w:t>
      </w:r>
      <w:r w:rsidR="00554FD2">
        <w:rPr>
          <w:rFonts w:cs="Calibri"/>
        </w:rPr>
        <w:br/>
      </w:r>
      <w:r>
        <w:rPr>
          <w:rFonts w:cs="Calibri"/>
        </w:rPr>
        <w:t xml:space="preserve">z organizacją i realizacją konkursu oraz upowszechnienia pracy konkursowej poprzez stronę internetową Biblioteki, w social mediach i w mediach oraz w ramach działalności edukacyjno – informacyjnej Organizatora. </w:t>
      </w:r>
    </w:p>
    <w:p w14:paraId="38D690BD" w14:textId="77777777" w:rsidR="00000000" w:rsidRDefault="00000000" w:rsidP="00554FD2">
      <w:pPr>
        <w:spacing w:after="123" w:line="259" w:lineRule="auto"/>
        <w:ind w:left="12"/>
        <w:jc w:val="both"/>
        <w:rPr>
          <w:rFonts w:cs="Calibri"/>
        </w:rPr>
      </w:pPr>
    </w:p>
    <w:p w14:paraId="1A7B6713" w14:textId="77777777" w:rsidR="00000000" w:rsidRDefault="00000000">
      <w:pPr>
        <w:spacing w:after="65" w:line="259" w:lineRule="auto"/>
        <w:ind w:left="7"/>
        <w:rPr>
          <w:rFonts w:cs="Calibri"/>
        </w:rPr>
      </w:pPr>
      <w:r>
        <w:rPr>
          <w:rFonts w:cs="Calibri"/>
        </w:rPr>
        <w:t xml:space="preserve">………………………………………………………..…………………………….…………………………………………… </w:t>
      </w:r>
    </w:p>
    <w:p w14:paraId="0B2DF12A" w14:textId="77777777" w:rsidR="00000000" w:rsidRDefault="00000000">
      <w:pPr>
        <w:spacing w:after="151" w:line="259" w:lineRule="auto"/>
        <w:ind w:left="19"/>
        <w:jc w:val="center"/>
        <w:rPr>
          <w:rFonts w:cs="Calibri"/>
        </w:rPr>
      </w:pPr>
      <w:r>
        <w:rPr>
          <w:rFonts w:cs="Calibri"/>
          <w:sz w:val="18"/>
        </w:rPr>
        <w:t xml:space="preserve">Data i podpis autora pracy, reprezentanta grupy </w:t>
      </w:r>
    </w:p>
    <w:p w14:paraId="7C8980A4" w14:textId="77777777" w:rsidR="00000000" w:rsidRDefault="00000000">
      <w:pPr>
        <w:spacing w:after="123" w:line="259" w:lineRule="auto"/>
        <w:ind w:left="12"/>
        <w:rPr>
          <w:rFonts w:cs="Calibri"/>
        </w:rPr>
      </w:pPr>
    </w:p>
    <w:p w14:paraId="4219101C" w14:textId="77777777" w:rsidR="00000000" w:rsidRDefault="00000000" w:rsidP="00554FD2">
      <w:pPr>
        <w:ind w:left="7"/>
        <w:jc w:val="both"/>
        <w:rPr>
          <w:rFonts w:cs="Calibri"/>
        </w:rPr>
      </w:pPr>
      <w:r>
        <w:rPr>
          <w:rFonts w:cs="Calibri"/>
        </w:rPr>
        <w:t xml:space="preserve">Wyrażam zgodę na przetwarzanie wizerunku - autora pracy, w tym na publikację na stronie internetowej Organizatora, w social mediach i w mediach oraz w ramach działalności edukacyjno – informacyjnej Organizatora. </w:t>
      </w:r>
    </w:p>
    <w:p w14:paraId="568BD7D0" w14:textId="77777777" w:rsidR="00000000" w:rsidRDefault="00000000">
      <w:pPr>
        <w:spacing w:after="123" w:line="259" w:lineRule="auto"/>
        <w:ind w:left="12"/>
        <w:rPr>
          <w:rFonts w:cs="Calibri"/>
        </w:rPr>
      </w:pPr>
    </w:p>
    <w:p w14:paraId="4DE33801" w14:textId="77777777" w:rsidR="00000000" w:rsidRDefault="00000000">
      <w:pPr>
        <w:spacing w:after="65" w:line="259" w:lineRule="auto"/>
        <w:ind w:left="7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 </w:t>
      </w:r>
    </w:p>
    <w:p w14:paraId="20E8585B" w14:textId="77777777" w:rsidR="00000000" w:rsidRDefault="00000000">
      <w:pPr>
        <w:spacing w:after="151" w:line="259" w:lineRule="auto"/>
        <w:ind w:left="19"/>
        <w:jc w:val="center"/>
        <w:rPr>
          <w:rFonts w:cs="Calibri"/>
        </w:rPr>
      </w:pPr>
      <w:r>
        <w:rPr>
          <w:rFonts w:cs="Calibri"/>
          <w:sz w:val="18"/>
        </w:rPr>
        <w:t>Data i podpis autora pracy , reprezentanta grupy</w:t>
      </w:r>
    </w:p>
    <w:p w14:paraId="0C92544F" w14:textId="77777777" w:rsidR="00000000" w:rsidRDefault="00000000">
      <w:pPr>
        <w:spacing w:after="123" w:line="259" w:lineRule="auto"/>
        <w:ind w:left="12"/>
        <w:rPr>
          <w:rFonts w:cs="Calibri"/>
        </w:rPr>
      </w:pPr>
    </w:p>
    <w:p w14:paraId="64B9057B" w14:textId="77777777" w:rsidR="00000000" w:rsidRDefault="00000000">
      <w:pPr>
        <w:spacing w:after="281" w:line="259" w:lineRule="auto"/>
        <w:ind w:left="12"/>
        <w:rPr>
          <w:rFonts w:cs="Calibri"/>
        </w:rPr>
      </w:pPr>
    </w:p>
    <w:p w14:paraId="29143506" w14:textId="77777777" w:rsidR="00000000" w:rsidRDefault="00000000">
      <w:pPr>
        <w:spacing w:after="75" w:line="259" w:lineRule="auto"/>
        <w:ind w:left="7"/>
        <w:rPr>
          <w:rFonts w:cs="Calibri"/>
        </w:rPr>
      </w:pPr>
      <w:r>
        <w:rPr>
          <w:rFonts w:cs="Calibri"/>
        </w:rPr>
        <w:t xml:space="preserve">*(niepotrzebne skreślić) </w:t>
      </w:r>
    </w:p>
    <w:p w14:paraId="0742EBE5" w14:textId="77777777" w:rsidR="00000000" w:rsidRDefault="00000000">
      <w:pPr>
        <w:spacing w:after="215" w:line="259" w:lineRule="auto"/>
        <w:ind w:left="12"/>
        <w:rPr>
          <w:rFonts w:cs="Calibri"/>
        </w:rPr>
      </w:pPr>
      <w:r>
        <w:rPr>
          <w:rFonts w:cs="Calibri"/>
          <w:i/>
          <w:sz w:val="2"/>
        </w:rPr>
        <w:t xml:space="preserve"> </w:t>
      </w:r>
    </w:p>
    <w:p w14:paraId="2D6052F6" w14:textId="77777777" w:rsidR="00000000" w:rsidRDefault="00092FC1" w:rsidP="00092FC1">
      <w:pPr>
        <w:spacing w:line="259" w:lineRule="auto"/>
        <w:ind w:left="12"/>
        <w:rPr>
          <w:rFonts w:eastAsia="Times New Roman" w:cs="Calibri"/>
          <w:b/>
          <w:i/>
          <w:sz w:val="24"/>
        </w:rPr>
      </w:pPr>
      <w:r>
        <w:rPr>
          <w:rFonts w:eastAsia="Times New Roman" w:cs="Calibri"/>
        </w:rPr>
        <w:br w:type="page"/>
      </w:r>
    </w:p>
    <w:p w14:paraId="635B65A1" w14:textId="77777777" w:rsidR="00000000" w:rsidRDefault="00000000">
      <w:pPr>
        <w:spacing w:line="360" w:lineRule="auto"/>
        <w:jc w:val="center"/>
        <w:rPr>
          <w:rFonts w:eastAsia="Times New Roman" w:cs="Calibri"/>
          <w:i/>
          <w:sz w:val="24"/>
        </w:rPr>
      </w:pPr>
      <w:r>
        <w:rPr>
          <w:rFonts w:eastAsia="Times New Roman" w:cs="Calibri"/>
          <w:i/>
          <w:sz w:val="24"/>
        </w:rPr>
        <w:t>Załącznik nr 2 do Regulaminu Konkursu</w:t>
      </w:r>
    </w:p>
    <w:p w14:paraId="4456CF85" w14:textId="77777777" w:rsidR="00000000" w:rsidRDefault="00000000">
      <w:pPr>
        <w:spacing w:line="360" w:lineRule="auto"/>
        <w:jc w:val="center"/>
        <w:rPr>
          <w:rFonts w:eastAsia="Times New Roman" w:cs="Calibri"/>
          <w:b/>
          <w:i/>
          <w:sz w:val="24"/>
        </w:rPr>
      </w:pPr>
      <w:r>
        <w:rPr>
          <w:rFonts w:eastAsia="Times New Roman" w:cs="Calibri"/>
          <w:b/>
          <w:i/>
          <w:sz w:val="24"/>
        </w:rPr>
        <w:t>„Najpiękniejszy Stroik Bożonarodzeniowy”</w:t>
      </w:r>
    </w:p>
    <w:p w14:paraId="5163E8B9" w14:textId="77777777" w:rsidR="00000000" w:rsidRDefault="00000000">
      <w:pPr>
        <w:spacing w:line="360" w:lineRule="auto"/>
        <w:rPr>
          <w:rFonts w:eastAsia="Times New Roman" w:cs="Calibri"/>
          <w:sz w:val="24"/>
        </w:rPr>
      </w:pPr>
    </w:p>
    <w:p w14:paraId="00E3DF05" w14:textId="77777777" w:rsidR="00000000" w:rsidRDefault="00000000">
      <w:pPr>
        <w:spacing w:line="360" w:lineRule="auto"/>
        <w:jc w:val="both"/>
        <w:rPr>
          <w:rFonts w:eastAsia="Times New Roman" w:cs="Calibri"/>
          <w:i/>
          <w:sz w:val="24"/>
          <w:szCs w:val="24"/>
        </w:rPr>
      </w:pPr>
    </w:p>
    <w:p w14:paraId="40EF862D" w14:textId="77777777" w:rsidR="00000000" w:rsidRDefault="00000000">
      <w:pPr>
        <w:spacing w:line="36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KARTA OCENY PRAC</w:t>
      </w:r>
    </w:p>
    <w:p w14:paraId="3FFB5181" w14:textId="77777777" w:rsidR="00000000" w:rsidRPr="00981546" w:rsidRDefault="00000000">
      <w:pPr>
        <w:spacing w:line="360" w:lineRule="auto"/>
        <w:jc w:val="center"/>
        <w:rPr>
          <w:rFonts w:eastAsia="Times New Roman" w:cs="Calibri"/>
          <w:b/>
          <w:sz w:val="22"/>
          <w:szCs w:val="22"/>
        </w:rPr>
      </w:pPr>
    </w:p>
    <w:p w14:paraId="2772890C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>………………………………………………………………………………………………………</w:t>
      </w:r>
    </w:p>
    <w:p w14:paraId="70005A43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 xml:space="preserve">Nazwisko i imię uczestnika konkursu lub nazwa grupy </w:t>
      </w:r>
      <w:r w:rsidR="00765943" w:rsidRPr="00981546">
        <w:rPr>
          <w:rFonts w:eastAsia="Times New Roman" w:cs="Calibri"/>
          <w:sz w:val="22"/>
          <w:szCs w:val="22"/>
        </w:rPr>
        <w:t>reprezentującej</w:t>
      </w:r>
      <w:r w:rsidRPr="00981546">
        <w:rPr>
          <w:rFonts w:eastAsia="Times New Roman" w:cs="Calibri"/>
          <w:sz w:val="22"/>
          <w:szCs w:val="22"/>
        </w:rPr>
        <w:t xml:space="preserve"> placówkę</w:t>
      </w:r>
    </w:p>
    <w:p w14:paraId="5893B26D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>………………………………………………………………………………………………………</w:t>
      </w:r>
    </w:p>
    <w:p w14:paraId="3530E3A1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>Numer zgłoszenia</w:t>
      </w:r>
    </w:p>
    <w:p w14:paraId="2F995DC6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1"/>
        <w:gridCol w:w="5203"/>
        <w:gridCol w:w="2748"/>
      </w:tblGrid>
      <w:tr w:rsidR="00000000" w:rsidRPr="00981546" w14:paraId="3284185E" w14:textId="77777777">
        <w:trPr>
          <w:trHeight w:val="340"/>
        </w:trPr>
        <w:tc>
          <w:tcPr>
            <w:tcW w:w="613" w:type="pct"/>
          </w:tcPr>
          <w:p w14:paraId="29AF36F1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14:paraId="41DB965D" w14:textId="77777777" w:rsidR="00000000" w:rsidRPr="00981546" w:rsidRDefault="00000000" w:rsidP="00981546">
            <w:pPr>
              <w:spacing w:line="360" w:lineRule="auto"/>
              <w:jc w:val="center"/>
              <w:rPr>
                <w:rFonts w:eastAsia="Times New Roman" w:cs="Calibri"/>
                <w:b/>
                <w:sz w:val="22"/>
                <w:szCs w:val="22"/>
              </w:rPr>
            </w:pPr>
            <w:r w:rsidRPr="00981546">
              <w:rPr>
                <w:rFonts w:eastAsia="Times New Roman" w:cs="Calibri"/>
                <w:b/>
                <w:sz w:val="22"/>
                <w:szCs w:val="22"/>
              </w:rPr>
              <w:t>L.p.</w:t>
            </w:r>
          </w:p>
        </w:tc>
        <w:tc>
          <w:tcPr>
            <w:tcW w:w="2871" w:type="pct"/>
          </w:tcPr>
          <w:p w14:paraId="20244D52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14:paraId="2BB70CF8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b/>
                <w:sz w:val="22"/>
                <w:szCs w:val="22"/>
              </w:rPr>
            </w:pPr>
            <w:r w:rsidRPr="00981546">
              <w:rPr>
                <w:rFonts w:eastAsia="Times New Roman" w:cs="Calibri"/>
                <w:b/>
                <w:sz w:val="22"/>
                <w:szCs w:val="22"/>
              </w:rPr>
              <w:t>KRYTERIA OCENY PRACY</w:t>
            </w:r>
          </w:p>
        </w:tc>
        <w:tc>
          <w:tcPr>
            <w:tcW w:w="1516" w:type="pct"/>
          </w:tcPr>
          <w:p w14:paraId="28795931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525F7122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b/>
                <w:sz w:val="22"/>
                <w:szCs w:val="22"/>
              </w:rPr>
            </w:pPr>
            <w:r w:rsidRPr="00981546">
              <w:rPr>
                <w:rFonts w:eastAsia="Times New Roman" w:cs="Calibri"/>
                <w:b/>
                <w:sz w:val="22"/>
                <w:szCs w:val="22"/>
              </w:rPr>
              <w:t>LICZBA PUNKTÓW</w:t>
            </w:r>
          </w:p>
        </w:tc>
      </w:tr>
      <w:tr w:rsidR="00000000" w:rsidRPr="00981546" w14:paraId="05BFF7EF" w14:textId="77777777">
        <w:trPr>
          <w:trHeight w:val="479"/>
        </w:trPr>
        <w:tc>
          <w:tcPr>
            <w:tcW w:w="613" w:type="pct"/>
          </w:tcPr>
          <w:p w14:paraId="10A7A106" w14:textId="77777777" w:rsidR="00981546" w:rsidRPr="00981546" w:rsidRDefault="00981546">
            <w:pPr>
              <w:spacing w:line="36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14:paraId="09D9129D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1.</w:t>
            </w:r>
          </w:p>
        </w:tc>
        <w:tc>
          <w:tcPr>
            <w:tcW w:w="2871" w:type="pct"/>
            <w:vAlign w:val="center"/>
          </w:tcPr>
          <w:p w14:paraId="67ABC3AF" w14:textId="77777777" w:rsidR="00981546" w:rsidRPr="00981546" w:rsidRDefault="00981546" w:rsidP="00554FD2">
            <w:pPr>
              <w:spacing w:line="360" w:lineRule="auto"/>
              <w:jc w:val="both"/>
              <w:rPr>
                <w:rFonts w:eastAsia="Times New Roman" w:cs="Calibri"/>
                <w:sz w:val="16"/>
                <w:szCs w:val="16"/>
              </w:rPr>
            </w:pPr>
          </w:p>
          <w:p w14:paraId="437F08AF" w14:textId="77777777" w:rsidR="00000000" w:rsidRPr="00981546" w:rsidRDefault="00000000" w:rsidP="00554FD2">
            <w:pPr>
              <w:spacing w:line="360" w:lineRule="auto"/>
              <w:jc w:val="both"/>
              <w:rPr>
                <w:rFonts w:eastAsia="Times New Roman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Zgodność z tematyką świąteczną</w:t>
            </w:r>
          </w:p>
        </w:tc>
        <w:tc>
          <w:tcPr>
            <w:tcW w:w="1516" w:type="pct"/>
            <w:vAlign w:val="center"/>
          </w:tcPr>
          <w:p w14:paraId="7B7D01EE" w14:textId="77777777" w:rsidR="00000000" w:rsidRPr="00981546" w:rsidRDefault="00000000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0000" w:rsidRPr="00981546" w14:paraId="06864A10" w14:textId="77777777">
        <w:trPr>
          <w:trHeight w:val="340"/>
        </w:trPr>
        <w:tc>
          <w:tcPr>
            <w:tcW w:w="613" w:type="pct"/>
          </w:tcPr>
          <w:p w14:paraId="309731AA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14:paraId="3359162F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2.</w:t>
            </w:r>
          </w:p>
        </w:tc>
        <w:tc>
          <w:tcPr>
            <w:tcW w:w="2871" w:type="pct"/>
            <w:vAlign w:val="center"/>
          </w:tcPr>
          <w:p w14:paraId="7BB4D13A" w14:textId="77777777" w:rsidR="00981546" w:rsidRPr="00981546" w:rsidRDefault="00981546" w:rsidP="00554FD2">
            <w:pPr>
              <w:tabs>
                <w:tab w:val="left" w:pos="1220"/>
              </w:tabs>
              <w:spacing w:line="360" w:lineRule="auto"/>
              <w:jc w:val="both"/>
              <w:rPr>
                <w:rFonts w:eastAsia="Times New Roman" w:cs="Calibri"/>
                <w:sz w:val="16"/>
                <w:szCs w:val="16"/>
              </w:rPr>
            </w:pPr>
          </w:p>
          <w:p w14:paraId="62CB9B33" w14:textId="77777777" w:rsidR="00000000" w:rsidRPr="00981546" w:rsidRDefault="00000000" w:rsidP="00554FD2">
            <w:pPr>
              <w:tabs>
                <w:tab w:val="left" w:pos="1220"/>
              </w:tabs>
              <w:spacing w:line="360" w:lineRule="auto"/>
              <w:jc w:val="both"/>
              <w:rPr>
                <w:rFonts w:eastAsia="Symbol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Walory artystyczne i estetyczne pracy</w:t>
            </w:r>
          </w:p>
        </w:tc>
        <w:tc>
          <w:tcPr>
            <w:tcW w:w="1516" w:type="pct"/>
            <w:vAlign w:val="center"/>
          </w:tcPr>
          <w:p w14:paraId="380DDA8E" w14:textId="77777777" w:rsidR="00000000" w:rsidRPr="00981546" w:rsidRDefault="00000000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0000" w:rsidRPr="00981546" w14:paraId="5B8C38F5" w14:textId="77777777">
        <w:trPr>
          <w:trHeight w:val="340"/>
        </w:trPr>
        <w:tc>
          <w:tcPr>
            <w:tcW w:w="613" w:type="pct"/>
          </w:tcPr>
          <w:p w14:paraId="68D3FE6F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14:paraId="27D4D220" w14:textId="77777777" w:rsidR="00000000" w:rsidRPr="00981546" w:rsidRDefault="00000000" w:rsidP="00554FD2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3.</w:t>
            </w:r>
          </w:p>
          <w:p w14:paraId="2A8DDB63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871" w:type="pct"/>
            <w:vAlign w:val="center"/>
          </w:tcPr>
          <w:p w14:paraId="1F261C90" w14:textId="77777777" w:rsidR="00981546" w:rsidRPr="00981546" w:rsidRDefault="00981546" w:rsidP="00554FD2">
            <w:pPr>
              <w:tabs>
                <w:tab w:val="left" w:pos="1220"/>
              </w:tabs>
              <w:spacing w:line="360" w:lineRule="auto"/>
              <w:jc w:val="both"/>
              <w:rPr>
                <w:rFonts w:eastAsia="Times New Roman" w:cs="Calibri"/>
                <w:sz w:val="16"/>
                <w:szCs w:val="16"/>
              </w:rPr>
            </w:pPr>
          </w:p>
          <w:p w14:paraId="1422919D" w14:textId="77777777" w:rsidR="00000000" w:rsidRPr="00981546" w:rsidRDefault="00000000" w:rsidP="00554FD2">
            <w:pPr>
              <w:tabs>
                <w:tab w:val="left" w:pos="1220"/>
              </w:tabs>
              <w:spacing w:line="360" w:lineRule="auto"/>
              <w:jc w:val="both"/>
              <w:rPr>
                <w:rFonts w:eastAsia="Symbol" w:cs="Calibri"/>
                <w:sz w:val="22"/>
                <w:szCs w:val="22"/>
              </w:rPr>
            </w:pPr>
            <w:r w:rsidRPr="00981546">
              <w:rPr>
                <w:rFonts w:eastAsia="Times New Roman" w:cs="Calibri"/>
                <w:sz w:val="22"/>
                <w:szCs w:val="22"/>
              </w:rPr>
              <w:t>Innowacyjność wykonanej pracy</w:t>
            </w:r>
          </w:p>
        </w:tc>
        <w:tc>
          <w:tcPr>
            <w:tcW w:w="1516" w:type="pct"/>
            <w:vAlign w:val="center"/>
          </w:tcPr>
          <w:p w14:paraId="0D38EA96" w14:textId="77777777" w:rsidR="00000000" w:rsidRPr="00981546" w:rsidRDefault="00000000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000000" w:rsidRPr="00981546" w14:paraId="13DDDA60" w14:textId="77777777">
        <w:trPr>
          <w:trHeight w:val="340"/>
        </w:trPr>
        <w:tc>
          <w:tcPr>
            <w:tcW w:w="613" w:type="pct"/>
          </w:tcPr>
          <w:p w14:paraId="2D71FF3F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</w:p>
          <w:p w14:paraId="0959F17A" w14:textId="77777777" w:rsidR="00000000" w:rsidRPr="00981546" w:rsidRDefault="00000000">
            <w:pPr>
              <w:spacing w:line="360" w:lineRule="auto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871" w:type="pct"/>
            <w:vAlign w:val="center"/>
          </w:tcPr>
          <w:p w14:paraId="5A9183C6" w14:textId="77777777" w:rsidR="00000000" w:rsidRPr="00981546" w:rsidRDefault="00000000" w:rsidP="00554FD2">
            <w:pPr>
              <w:shd w:val="clear" w:color="auto" w:fill="FFFFFF"/>
              <w:spacing w:line="360" w:lineRule="auto"/>
              <w:jc w:val="center"/>
              <w:rPr>
                <w:rFonts w:eastAsia="Times New Roman" w:cs="Calibri"/>
                <w:b/>
                <w:sz w:val="22"/>
                <w:szCs w:val="22"/>
              </w:rPr>
            </w:pPr>
            <w:r w:rsidRPr="00981546">
              <w:rPr>
                <w:rFonts w:eastAsia="Times New Roman" w:cs="Calibri"/>
                <w:b/>
                <w:sz w:val="22"/>
                <w:szCs w:val="22"/>
              </w:rPr>
              <w:t>SUMA</w:t>
            </w:r>
          </w:p>
        </w:tc>
        <w:tc>
          <w:tcPr>
            <w:tcW w:w="1516" w:type="pct"/>
            <w:vAlign w:val="center"/>
          </w:tcPr>
          <w:p w14:paraId="1B793473" w14:textId="77777777" w:rsidR="00000000" w:rsidRPr="00981546" w:rsidRDefault="00000000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410F4A00" w14:textId="77777777" w:rsidR="00000000" w:rsidRPr="00981546" w:rsidRDefault="00000000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0296B387" w14:textId="77777777" w:rsidR="00000000" w:rsidRPr="00981546" w:rsidRDefault="00000000" w:rsidP="00981546">
      <w:pPr>
        <w:spacing w:line="480" w:lineRule="auto"/>
        <w:jc w:val="both"/>
        <w:rPr>
          <w:rFonts w:eastAsia="Times New Roman" w:cs="Calibri"/>
          <w:sz w:val="22"/>
          <w:szCs w:val="22"/>
        </w:rPr>
      </w:pPr>
    </w:p>
    <w:p w14:paraId="6A71E721" w14:textId="77777777" w:rsidR="00000000" w:rsidRPr="00981546" w:rsidRDefault="00000000" w:rsidP="00981546">
      <w:pPr>
        <w:spacing w:line="48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>…………………………………..                                                                    ………………………...............................</w:t>
      </w:r>
    </w:p>
    <w:p w14:paraId="2EBCD9D3" w14:textId="77777777" w:rsidR="00000000" w:rsidRPr="00981546" w:rsidRDefault="00000000" w:rsidP="00981546">
      <w:pPr>
        <w:spacing w:line="48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>Miejscowość, data                                                                                             Pieczątka i podpis</w:t>
      </w:r>
    </w:p>
    <w:p w14:paraId="1DFD2F4C" w14:textId="77777777" w:rsidR="00000000" w:rsidRPr="00981546" w:rsidRDefault="00000000" w:rsidP="00981546">
      <w:pPr>
        <w:spacing w:line="480" w:lineRule="auto"/>
        <w:jc w:val="both"/>
        <w:rPr>
          <w:rFonts w:eastAsia="Times New Roman" w:cs="Calibri"/>
          <w:sz w:val="22"/>
          <w:szCs w:val="22"/>
        </w:rPr>
      </w:pPr>
      <w:r w:rsidRPr="00981546">
        <w:rPr>
          <w:rFonts w:eastAsia="Times New Roman" w:cs="Calibri"/>
          <w:sz w:val="22"/>
          <w:szCs w:val="22"/>
        </w:rPr>
        <w:t xml:space="preserve">                                                                                                                        Przewodniczącego Komisji</w:t>
      </w:r>
    </w:p>
    <w:p w14:paraId="150C4091" w14:textId="77777777" w:rsidR="004D430A" w:rsidRPr="00981546" w:rsidRDefault="004D430A" w:rsidP="0017684C">
      <w:pPr>
        <w:spacing w:line="360" w:lineRule="auto"/>
        <w:rPr>
          <w:rFonts w:cs="Calibri"/>
          <w:sz w:val="22"/>
          <w:szCs w:val="22"/>
        </w:rPr>
      </w:pPr>
    </w:p>
    <w:sectPr w:rsidR="004D430A" w:rsidRPr="0098154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2162" w14:textId="77777777" w:rsidR="00476972" w:rsidRDefault="00476972">
      <w:r>
        <w:separator/>
      </w:r>
    </w:p>
  </w:endnote>
  <w:endnote w:type="continuationSeparator" w:id="0">
    <w:p w14:paraId="6F3D6DE4" w14:textId="77777777" w:rsidR="00476972" w:rsidRDefault="0047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803A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20139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9B55" w14:textId="77777777" w:rsidR="00476972" w:rsidRDefault="00476972">
      <w:r>
        <w:separator/>
      </w:r>
    </w:p>
  </w:footnote>
  <w:footnote w:type="continuationSeparator" w:id="0">
    <w:p w14:paraId="738A98CE" w14:textId="77777777" w:rsidR="00476972" w:rsidRDefault="0047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BDB4" w14:textId="3C0CE19E" w:rsidR="00000000" w:rsidRDefault="00224918">
    <w:pPr>
      <w:spacing w:line="0" w:lineRule="atLeast"/>
      <w:rPr>
        <w:rFonts w:ascii="Times New Roman" w:eastAsia="Times New Roman" w:hAnsi="Times New Roman"/>
        <w:color w:val="000000"/>
        <w:sz w:val="18"/>
        <w:szCs w:val="18"/>
      </w:rPr>
    </w:pPr>
    <w:r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52F2D1AC" wp14:editId="5067E018">
          <wp:simplePos x="0" y="0"/>
          <wp:positionH relativeFrom="margin">
            <wp:posOffset>3606165</wp:posOffset>
          </wp:positionH>
          <wp:positionV relativeFrom="margin">
            <wp:posOffset>-642620</wp:posOffset>
          </wp:positionV>
          <wp:extent cx="1876425" cy="340360"/>
          <wp:effectExtent l="0" t="0" r="0" b="0"/>
          <wp:wrapSquare wrapText="bothSides"/>
          <wp:docPr id="2" name="Obraz 1" descr="LOGO Książnicy (1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Książnicy (1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7216" behindDoc="0" locked="0" layoutInCell="1" allowOverlap="1" wp14:anchorId="48628CB9" wp14:editId="6DA881CC">
          <wp:simplePos x="0" y="0"/>
          <wp:positionH relativeFrom="margin">
            <wp:posOffset>511175</wp:posOffset>
          </wp:positionH>
          <wp:positionV relativeFrom="margin">
            <wp:posOffset>-681990</wp:posOffset>
          </wp:positionV>
          <wp:extent cx="1724025" cy="5429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85B697"/>
    <w:multiLevelType w:val="singleLevel"/>
    <w:tmpl w:val="E485B697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C821FE"/>
    <w:multiLevelType w:val="multilevel"/>
    <w:tmpl w:val="00C82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2E13"/>
    <w:multiLevelType w:val="multilevel"/>
    <w:tmpl w:val="0FDCA65C"/>
    <w:lvl w:ilvl="0">
      <w:start w:val="1"/>
      <w:numFmt w:val="decimal"/>
      <w:lvlText w:val="%1."/>
      <w:lvlJc w:val="left"/>
      <w:pPr>
        <w:ind w:left="3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C210B48"/>
    <w:multiLevelType w:val="multilevel"/>
    <w:tmpl w:val="DF6A70DC"/>
    <w:lvl w:ilvl="0">
      <w:start w:val="1"/>
      <w:numFmt w:val="lowerLetter"/>
      <w:lvlText w:val="%1)"/>
      <w:lvlJc w:val="left"/>
      <w:pPr>
        <w:ind w:left="3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7C80A94"/>
    <w:multiLevelType w:val="multilevel"/>
    <w:tmpl w:val="17C80A9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1FA2"/>
    <w:multiLevelType w:val="multilevel"/>
    <w:tmpl w:val="18C31FA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1A925ECF"/>
    <w:multiLevelType w:val="singleLevel"/>
    <w:tmpl w:val="1A925EC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1B59573E"/>
    <w:multiLevelType w:val="multilevel"/>
    <w:tmpl w:val="1B59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A39A"/>
    <w:multiLevelType w:val="singleLevel"/>
    <w:tmpl w:val="285DA39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2DBC425B"/>
    <w:multiLevelType w:val="multilevel"/>
    <w:tmpl w:val="2DBC425B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3BC0"/>
    <w:multiLevelType w:val="multilevel"/>
    <w:tmpl w:val="2DD33B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E6DFA"/>
    <w:multiLevelType w:val="multilevel"/>
    <w:tmpl w:val="0FDCA65C"/>
    <w:lvl w:ilvl="0">
      <w:start w:val="1"/>
      <w:numFmt w:val="decimal"/>
      <w:lvlText w:val="%1."/>
      <w:lvlJc w:val="left"/>
      <w:pPr>
        <w:ind w:left="3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44CD1F94"/>
    <w:multiLevelType w:val="hybridMultilevel"/>
    <w:tmpl w:val="AAEE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952F8"/>
    <w:multiLevelType w:val="multilevel"/>
    <w:tmpl w:val="46295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7E5F"/>
    <w:multiLevelType w:val="multilevel"/>
    <w:tmpl w:val="4A097E5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A535D"/>
    <w:multiLevelType w:val="multilevel"/>
    <w:tmpl w:val="50AA535D"/>
    <w:lvl w:ilvl="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29C0333"/>
    <w:multiLevelType w:val="multilevel"/>
    <w:tmpl w:val="529C03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428AD"/>
    <w:multiLevelType w:val="multilevel"/>
    <w:tmpl w:val="533428AD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2CBF"/>
    <w:multiLevelType w:val="multilevel"/>
    <w:tmpl w:val="5BEF2CBF"/>
    <w:lvl w:ilvl="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5E8B53A5"/>
    <w:multiLevelType w:val="multilevel"/>
    <w:tmpl w:val="5E8B53A5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7A055FB6"/>
    <w:multiLevelType w:val="multilevel"/>
    <w:tmpl w:val="7A055FB6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num w:numId="1" w16cid:durableId="43875195">
    <w:abstractNumId w:val="2"/>
  </w:num>
  <w:num w:numId="2" w16cid:durableId="3168487">
    <w:abstractNumId w:val="20"/>
  </w:num>
  <w:num w:numId="3" w16cid:durableId="1859585829">
    <w:abstractNumId w:val="6"/>
  </w:num>
  <w:num w:numId="4" w16cid:durableId="1129781263">
    <w:abstractNumId w:val="7"/>
  </w:num>
  <w:num w:numId="5" w16cid:durableId="640115563">
    <w:abstractNumId w:val="9"/>
  </w:num>
  <w:num w:numId="6" w16cid:durableId="1475951689">
    <w:abstractNumId w:val="0"/>
  </w:num>
  <w:num w:numId="7" w16cid:durableId="198518369">
    <w:abstractNumId w:val="15"/>
  </w:num>
  <w:num w:numId="8" w16cid:durableId="116880527">
    <w:abstractNumId w:val="1"/>
  </w:num>
  <w:num w:numId="9" w16cid:durableId="1643000890">
    <w:abstractNumId w:val="21"/>
  </w:num>
  <w:num w:numId="10" w16cid:durableId="1540823037">
    <w:abstractNumId w:val="10"/>
  </w:num>
  <w:num w:numId="11" w16cid:durableId="90779972">
    <w:abstractNumId w:val="18"/>
  </w:num>
  <w:num w:numId="12" w16cid:durableId="1034772112">
    <w:abstractNumId w:val="17"/>
  </w:num>
  <w:num w:numId="13" w16cid:durableId="2124303525">
    <w:abstractNumId w:val="14"/>
  </w:num>
  <w:num w:numId="14" w16cid:durableId="361587667">
    <w:abstractNumId w:val="8"/>
  </w:num>
  <w:num w:numId="15" w16cid:durableId="1929002868">
    <w:abstractNumId w:val="11"/>
  </w:num>
  <w:num w:numId="16" w16cid:durableId="165022583">
    <w:abstractNumId w:val="5"/>
  </w:num>
  <w:num w:numId="17" w16cid:durableId="1945337261">
    <w:abstractNumId w:val="19"/>
  </w:num>
  <w:num w:numId="18" w16cid:durableId="440497649">
    <w:abstractNumId w:val="4"/>
  </w:num>
  <w:num w:numId="19" w16cid:durableId="1966153519">
    <w:abstractNumId w:val="3"/>
  </w:num>
  <w:num w:numId="20" w16cid:durableId="86199495">
    <w:abstractNumId w:val="16"/>
  </w:num>
  <w:num w:numId="21" w16cid:durableId="1102842151">
    <w:abstractNumId w:val="13"/>
  </w:num>
  <w:num w:numId="22" w16cid:durableId="1418476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2C"/>
    <w:rsid w:val="00014C6B"/>
    <w:rsid w:val="000329DB"/>
    <w:rsid w:val="00092FC1"/>
    <w:rsid w:val="0017684C"/>
    <w:rsid w:val="00224918"/>
    <w:rsid w:val="00230B07"/>
    <w:rsid w:val="00232CB2"/>
    <w:rsid w:val="00265720"/>
    <w:rsid w:val="00300F33"/>
    <w:rsid w:val="00300FAB"/>
    <w:rsid w:val="0032409D"/>
    <w:rsid w:val="003540D0"/>
    <w:rsid w:val="00377352"/>
    <w:rsid w:val="00393AF1"/>
    <w:rsid w:val="003C01DE"/>
    <w:rsid w:val="00425C10"/>
    <w:rsid w:val="00476972"/>
    <w:rsid w:val="004D430A"/>
    <w:rsid w:val="0052393A"/>
    <w:rsid w:val="00554FD2"/>
    <w:rsid w:val="00662868"/>
    <w:rsid w:val="006B3EF2"/>
    <w:rsid w:val="006F240D"/>
    <w:rsid w:val="007361A2"/>
    <w:rsid w:val="00763DE6"/>
    <w:rsid w:val="007657BB"/>
    <w:rsid w:val="00765943"/>
    <w:rsid w:val="00767030"/>
    <w:rsid w:val="007D45BC"/>
    <w:rsid w:val="00851377"/>
    <w:rsid w:val="008965EE"/>
    <w:rsid w:val="008B6BE6"/>
    <w:rsid w:val="008F5010"/>
    <w:rsid w:val="008F6078"/>
    <w:rsid w:val="00981546"/>
    <w:rsid w:val="00995D20"/>
    <w:rsid w:val="009B3A0D"/>
    <w:rsid w:val="009F6C4F"/>
    <w:rsid w:val="00A2032C"/>
    <w:rsid w:val="00C323D9"/>
    <w:rsid w:val="00D2207B"/>
    <w:rsid w:val="00E23A83"/>
    <w:rsid w:val="00E34575"/>
    <w:rsid w:val="00F85356"/>
    <w:rsid w:val="00F97941"/>
    <w:rsid w:val="00FB7AD5"/>
    <w:rsid w:val="0C4D45BB"/>
    <w:rsid w:val="1FC93A32"/>
    <w:rsid w:val="2874016E"/>
    <w:rsid w:val="29C07E17"/>
    <w:rsid w:val="2D053D71"/>
    <w:rsid w:val="3B9C785C"/>
    <w:rsid w:val="3E484EBC"/>
    <w:rsid w:val="401B7FE3"/>
    <w:rsid w:val="46EA2EE6"/>
    <w:rsid w:val="51CB7C27"/>
    <w:rsid w:val="62415AA2"/>
    <w:rsid w:val="63DC38E5"/>
    <w:rsid w:val="6A401060"/>
    <w:rsid w:val="6A856CF8"/>
    <w:rsid w:val="6C6F0BD3"/>
    <w:rsid w:val="6FA952BF"/>
    <w:rsid w:val="733565C7"/>
    <w:rsid w:val="73D5539A"/>
    <w:rsid w:val="7A48145A"/>
    <w:rsid w:val="7AD6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57AEC"/>
  <w15:chartTrackingRefBased/>
  <w15:docId w15:val="{1A276157-06FF-47F6-9717-971EFE14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rFonts w:cs="Arial"/>
    </w:rPr>
  </w:style>
  <w:style w:type="paragraph" w:styleId="Akapitzlist">
    <w:name w:val="List Paragraph"/>
    <w:basedOn w:val="Normalny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about/privacyshie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bout/privacyshiel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Links>
    <vt:vector size="24" baseType="variant">
      <vt:variant>
        <vt:i4>5505039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https://www.facebook.com/about/privacyshield</vt:lpwstr>
      </vt:variant>
      <vt:variant>
        <vt:lpwstr/>
      </vt:variant>
      <vt:variant>
        <vt:i4>5505039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https://www.facebook.com/about/privacyshield</vt:lpwstr>
      </vt:variant>
      <vt:variant>
        <vt:lpwstr/>
      </vt:variant>
      <vt:variant>
        <vt:i4>3997817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https://www.facebook.com/about/privacy</vt:lpwstr>
      </vt:variant>
      <vt:variant>
        <vt:lpwstr/>
      </vt:variant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https://www.facebook.com/about/privacy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PC</dc:creator>
  <cp:keywords/>
  <cp:lastModifiedBy>Pracownik 1</cp:lastModifiedBy>
  <cp:revision>2</cp:revision>
  <cp:lastPrinted>2025-12-09T12:56:00Z</cp:lastPrinted>
  <dcterms:created xsi:type="dcterms:W3CDTF">2025-12-10T13:37:00Z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21C6CFAC2F92495E96DB60025E1B5441_13</vt:lpwstr>
  </property>
</Properties>
</file>